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EB57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安徽省医疗服务信息社会公开内容（202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季度）</w:t>
      </w:r>
    </w:p>
    <w:tbl>
      <w:tblPr>
        <w:tblStyle w:val="2"/>
        <w:tblW w:w="92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03"/>
        <w:gridCol w:w="2084"/>
        <w:gridCol w:w="1288"/>
        <w:gridCol w:w="1288"/>
      </w:tblGrid>
      <w:tr w14:paraId="4135C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FF1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信息分类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75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指标项目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D5B1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本期值数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C01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上期值数</w:t>
            </w:r>
          </w:p>
        </w:tc>
      </w:tr>
      <w:tr w14:paraId="59D5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2A73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1.基本情况</w:t>
            </w: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14DB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重点（特色）专科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566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746D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8D75B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4</w:t>
            </w:r>
          </w:p>
        </w:tc>
      </w:tr>
      <w:tr w14:paraId="5B52F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072A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E68D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942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AF60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E4FDC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</w:tr>
      <w:tr w14:paraId="64385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2105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DB8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66B8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2CA4">
            <w:pPr>
              <w:ind w:right="-233" w:rightChars="-111" w:firstLine="525" w:firstLineChars="250"/>
              <w:jc w:val="both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8AB58">
            <w:pPr>
              <w:ind w:right="-233" w:rightChars="-111" w:firstLine="525" w:firstLineChars="250"/>
              <w:jc w:val="both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 w14:paraId="6041F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5700F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DD0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92EB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院级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DB81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E27D7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 w14:paraId="64547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36332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48FB8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1.2 “江淮名医”人数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FE4D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714BB">
            <w:pPr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</w:tr>
      <w:tr w14:paraId="0436B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99A0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64212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1.3 床医比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131A">
            <w:pPr>
              <w:ind w:right="-233" w:rightChars="-111" w:firstLine="315" w:firstLineChars="150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2.47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F0DCC">
            <w:pPr>
              <w:ind w:right="-233" w:rightChars="-111" w:firstLine="315" w:firstLineChars="150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2.56</w:t>
            </w:r>
          </w:p>
        </w:tc>
      </w:tr>
      <w:tr w14:paraId="5435A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C48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02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1.4 床护比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68647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2.14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D04CC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2.10</w:t>
            </w:r>
          </w:p>
        </w:tc>
      </w:tr>
      <w:tr w14:paraId="32E02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3FE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E0C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门诊患者人均医疗费用（元）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2F62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333.17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75B7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347.22</w:t>
            </w:r>
          </w:p>
        </w:tc>
      </w:tr>
      <w:tr w14:paraId="3E1CC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5AC4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360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出院患者人均医疗费用(元)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8F48"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11672.85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5711B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10761.32</w:t>
            </w:r>
          </w:p>
        </w:tc>
      </w:tr>
      <w:tr w14:paraId="26B5A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2EE9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96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医疗机构住院患者单病种平均费用（见附件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96828">
            <w:pPr>
              <w:ind w:right="-233" w:rightChars="-111" w:firstLine="105" w:firstLineChars="50"/>
              <w:rPr>
                <w:rFonts w:ascii="宋体" w:hAnsi="宋体"/>
                <w:color w:val="auto"/>
                <w:shd w:val="clear" w:color="auto" w:fill="FFFFFF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F74A2">
            <w:pPr>
              <w:ind w:right="-233" w:rightChars="-111" w:firstLine="105" w:firstLineChars="50"/>
              <w:rPr>
                <w:rFonts w:ascii="宋体" w:hAnsi="宋体"/>
                <w:color w:val="auto"/>
                <w:highlight w:val="yellow"/>
              </w:rPr>
            </w:pPr>
          </w:p>
        </w:tc>
      </w:tr>
      <w:tr w14:paraId="21343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2A6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98E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基本医保报销比例（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937C9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城镇职工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39F3A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82.94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2D645"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82.2</w:t>
            </w:r>
          </w:p>
        </w:tc>
      </w:tr>
      <w:tr w14:paraId="3F821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E6F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65C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A29C7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城镇居民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98FB8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68.04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1C409"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62.3</w:t>
            </w:r>
          </w:p>
        </w:tc>
      </w:tr>
      <w:tr w14:paraId="4B0E7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93C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医疗质量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63D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治愈好转率（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8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  <w:p w14:paraId="0C6F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97.95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B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96.91</w:t>
            </w:r>
          </w:p>
        </w:tc>
      </w:tr>
      <w:tr w14:paraId="09CC1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68F0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653D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手术前后诊断符合率（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B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97.8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2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96.49</w:t>
            </w:r>
          </w:p>
        </w:tc>
      </w:tr>
      <w:tr w14:paraId="2663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F3884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2CC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急诊抢救成功率（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1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7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19461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CFADE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E7B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抗菌药物使用强度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2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20.96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E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26.11</w:t>
            </w:r>
          </w:p>
        </w:tc>
      </w:tr>
      <w:tr w14:paraId="7080C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F550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8BC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5门诊输液率（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0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1.08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5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1.51</w:t>
            </w:r>
          </w:p>
        </w:tc>
      </w:tr>
      <w:tr w14:paraId="45524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F8BD7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766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6无菌手术切口感染率（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6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3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679D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578F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2732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7住院患者压疮发生率（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5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C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25F8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7378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F7C01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3.8 出院患者手术占比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6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14.56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7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24%</w:t>
            </w:r>
          </w:p>
        </w:tc>
      </w:tr>
      <w:tr w14:paraId="594CD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31E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F60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3.9 手术患者并发症发生率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4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D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 w14:paraId="6B8C3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E27A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运行效率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52DE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门诊患者平均预约诊疗率（%）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8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18.93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B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21.75</w:t>
            </w:r>
          </w:p>
        </w:tc>
      </w:tr>
      <w:tr w14:paraId="7E50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5E48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91CE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4.2门诊患者预约后平均等待时间（分钟）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F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10.24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7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7.53</w:t>
            </w:r>
          </w:p>
        </w:tc>
      </w:tr>
      <w:tr w14:paraId="50AD0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1E18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933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3术前待床（天）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CBC3F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二类手术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3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2.06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D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1.95</w:t>
            </w:r>
          </w:p>
        </w:tc>
      </w:tr>
      <w:tr w14:paraId="25B4C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9811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08F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160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三类手术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B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2.65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A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2.47</w:t>
            </w:r>
          </w:p>
        </w:tc>
      </w:tr>
      <w:tr w14:paraId="2C844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656B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4699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3D9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四类手术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4.24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B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3.56</w:t>
            </w:r>
          </w:p>
        </w:tc>
      </w:tr>
      <w:tr w14:paraId="512C5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95A2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CFD6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4病床使用率（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B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4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66.</w:t>
            </w:r>
          </w:p>
        </w:tc>
      </w:tr>
      <w:tr w14:paraId="4E30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DB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93D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5出院者平均住院日（天）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8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12.95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D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11.8</w:t>
            </w:r>
          </w:p>
        </w:tc>
      </w:tr>
      <w:tr w14:paraId="6AB17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2D037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D9C60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4.6 门诊人次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C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46425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7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2"/>
                <w:szCs w:val="24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37568</w:t>
            </w:r>
          </w:p>
        </w:tc>
      </w:tr>
      <w:tr w14:paraId="00B1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327F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B95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4.7 出院人次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9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3707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3051</w:t>
            </w:r>
          </w:p>
        </w:tc>
      </w:tr>
      <w:tr w14:paraId="5ECB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8D094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患者满意度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B83FB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总体满意度（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3339F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BE40B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98</w:t>
            </w:r>
          </w:p>
        </w:tc>
      </w:tr>
      <w:tr w14:paraId="062C2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C7D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6.服务承诺</w:t>
            </w:r>
          </w:p>
        </w:tc>
        <w:tc>
          <w:tcPr>
            <w:tcW w:w="76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AB194">
            <w:pPr>
              <w:jc w:val="lef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医疗机构服务承诺内容</w:t>
            </w:r>
          </w:p>
        </w:tc>
      </w:tr>
    </w:tbl>
    <w:p w14:paraId="50D1C979"/>
    <w:p w14:paraId="5F456F72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783FB21E"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医疗机构住院患者单病种平均费用（202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季度）</w:t>
      </w:r>
    </w:p>
    <w:tbl>
      <w:tblPr>
        <w:tblStyle w:val="2"/>
        <w:tblW w:w="9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655"/>
        <w:gridCol w:w="2453"/>
        <w:gridCol w:w="1620"/>
        <w:gridCol w:w="1492"/>
      </w:tblGrid>
      <w:tr w14:paraId="7395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1" w:type="dxa"/>
            <w:vMerge w:val="restart"/>
            <w:shd w:val="clear" w:color="auto" w:fill="auto"/>
            <w:vAlign w:val="center"/>
          </w:tcPr>
          <w:p w14:paraId="1DF4A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059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</w:tc>
        <w:tc>
          <w:tcPr>
            <w:tcW w:w="2453" w:type="dxa"/>
            <w:vMerge w:val="restart"/>
            <w:shd w:val="clear" w:color="auto" w:fill="auto"/>
            <w:vAlign w:val="center"/>
          </w:tcPr>
          <w:p w14:paraId="250DB2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1EC7C3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 w14:paraId="63D75B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3B30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1" w:type="dxa"/>
            <w:vMerge w:val="continue"/>
            <w:vAlign w:val="center"/>
          </w:tcPr>
          <w:p w14:paraId="11CBDB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4604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ICD-10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编码分类）</w:t>
            </w:r>
          </w:p>
        </w:tc>
        <w:tc>
          <w:tcPr>
            <w:tcW w:w="2453" w:type="dxa"/>
            <w:vMerge w:val="continue"/>
            <w:vAlign w:val="center"/>
          </w:tcPr>
          <w:p w14:paraId="71CF39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7A900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2CA3D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16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F6AD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2C27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胃恶性肿瘤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27CD41F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根治性胃切除术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E4BCC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54129.57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0387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12590.34</w:t>
            </w:r>
          </w:p>
        </w:tc>
      </w:tr>
      <w:tr w14:paraId="11A7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0F31DD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AD22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500823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乳腺病损切除术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97BD2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12873.57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3F242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10839.12</w:t>
            </w:r>
          </w:p>
        </w:tc>
      </w:tr>
      <w:tr w14:paraId="0DEA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16F03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0068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甲状腺癌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D665CC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甲状腺切除术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820A6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15051.97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C33A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13731.14</w:t>
            </w:r>
          </w:p>
        </w:tc>
      </w:tr>
      <w:tr w14:paraId="6A49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7013A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B4C22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膝关节置换术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0548E3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膝关节置换术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A472D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18839.35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3A32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27439.14</w:t>
            </w:r>
          </w:p>
        </w:tc>
      </w:tr>
      <w:tr w14:paraId="5F6D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12FF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2319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髋关节置换术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723A66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髋关节置换术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3F16D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35474.9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5C542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</w:tr>
      <w:tr w14:paraId="262B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AD3DE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1A3A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心力衰竭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401F3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DD49D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5731.89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30AEA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5390.67</w:t>
            </w:r>
          </w:p>
        </w:tc>
      </w:tr>
      <w:tr w14:paraId="0FDE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7C868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A748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慢阻肺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11B4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E4DC3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10261.67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3E6A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8546.87</w:t>
            </w:r>
          </w:p>
        </w:tc>
      </w:tr>
      <w:tr w14:paraId="0FA9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72AD9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83537A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哮喘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394B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1D37A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7623.73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2A7AC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7543.99</w:t>
            </w:r>
          </w:p>
        </w:tc>
      </w:tr>
      <w:tr w14:paraId="1288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7A3B1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8EE0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社区获得性肺炎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1ACCB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BC2DD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4933.85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0EC0B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5547.30</w:t>
            </w:r>
          </w:p>
        </w:tc>
      </w:tr>
      <w:tr w14:paraId="5A5C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FCB12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D567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C7A2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D5D8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1BFD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EB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7E45F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1F24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FC90E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A287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9C380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3A0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5523BE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B470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373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7844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FCA10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C9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B224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21C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7236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E74C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B6C63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63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267D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6B50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4BF2EA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F083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2430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59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4F5F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CD5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A32C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5F8C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5904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76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4D95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6CB7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1B5C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98805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E8CF8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196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D1D80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D682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8E28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264D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713A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365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0B4F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095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882E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FC3C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1995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81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FF90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FF4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ED40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48E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AD748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B72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35B3E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4C64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70AB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0C9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ABE1D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3E2386B2">
      <w:pP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531F7F1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医院特色专科住院患者前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位单病种平均费用</w:t>
      </w:r>
    </w:p>
    <w:tbl>
      <w:tblPr>
        <w:tblStyle w:val="2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62"/>
        <w:gridCol w:w="1360"/>
        <w:gridCol w:w="1469"/>
        <w:gridCol w:w="2088"/>
      </w:tblGrid>
      <w:tr w14:paraId="71C0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95E4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C2002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  <w:p w14:paraId="2013D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（按ICD-10编码分类）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544A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BAD0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181A8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7D7E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8EEA4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166D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脑梗死</w:t>
            </w:r>
          </w:p>
          <w:p w14:paraId="7959CE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(I63.900)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1208B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DFEF7E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24821.7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3AE599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19852.23</w:t>
            </w:r>
          </w:p>
        </w:tc>
      </w:tr>
      <w:tr w14:paraId="6DA1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9098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0594FB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短暂性脑缺血发作</w:t>
            </w:r>
          </w:p>
          <w:p w14:paraId="35B9C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（G45.900X001）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8FD4C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52143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7079.03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385B5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7706.08</w:t>
            </w:r>
          </w:p>
        </w:tc>
      </w:tr>
      <w:tr w14:paraId="09B6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F53C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F865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帕金森病</w:t>
            </w:r>
          </w:p>
          <w:p w14:paraId="25078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(G20.X00)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010B4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5EFFB5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20551.62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073871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8323.87</w:t>
            </w:r>
          </w:p>
        </w:tc>
      </w:tr>
      <w:tr w14:paraId="7C88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AE33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C524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颈椎病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22DE2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83A22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7689.50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FE8DC8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7311.99</w:t>
            </w:r>
          </w:p>
        </w:tc>
      </w:tr>
      <w:tr w14:paraId="48D7B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5728D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622FDC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慢性乙型病毒性肝炎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FF077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C9568C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5802.22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3D0F4C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7735.37</w:t>
            </w:r>
          </w:p>
        </w:tc>
      </w:tr>
      <w:tr w14:paraId="52AD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11F1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47CB0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A81E1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2DF27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4391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7E1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0D0C5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7E5979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D60E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5F39F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937B7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6AA58505">
      <w:pPr>
        <w:rPr>
          <w:sz w:val="24"/>
          <w:szCs w:val="28"/>
        </w:rPr>
      </w:pPr>
    </w:p>
    <w:p w14:paraId="57948365">
      <w:pPr>
        <w:rPr>
          <w:b/>
          <w:bCs/>
          <w:sz w:val="28"/>
          <w:szCs w:val="32"/>
        </w:rPr>
      </w:pPr>
      <w:r>
        <w:rPr>
          <w:rFonts w:hint="eastAsia"/>
          <w:sz w:val="24"/>
          <w:szCs w:val="28"/>
        </w:rPr>
        <w:t xml:space="preserve">附件3 </w:t>
      </w:r>
      <w:r>
        <w:rPr>
          <w:rFonts w:hint="eastAsia"/>
          <w:b/>
          <w:bCs/>
          <w:sz w:val="32"/>
          <w:szCs w:val="36"/>
        </w:rPr>
        <w:t xml:space="preserve">  </w:t>
      </w:r>
      <w:r>
        <w:rPr>
          <w:rFonts w:hint="eastAsia"/>
          <w:b/>
          <w:bCs/>
          <w:sz w:val="28"/>
          <w:szCs w:val="32"/>
        </w:rPr>
        <w:t xml:space="preserve">           医疗机构服务承诺内容</w:t>
      </w:r>
    </w:p>
    <w:tbl>
      <w:tblPr>
        <w:tblStyle w:val="3"/>
        <w:tblpPr w:leftFromText="180" w:rightFromText="180" w:vertAnchor="text" w:horzAnchor="page" w:tblpXSpec="center" w:tblpY="647"/>
        <w:tblOverlap w:val="never"/>
        <w:tblW w:w="8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695"/>
      </w:tblGrid>
      <w:tr w14:paraId="67FD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86" w:type="dxa"/>
          </w:tcPr>
          <w:p w14:paraId="1DD92C68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EB6670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序 号</w:t>
            </w:r>
          </w:p>
        </w:tc>
        <w:tc>
          <w:tcPr>
            <w:tcW w:w="7695" w:type="dxa"/>
          </w:tcPr>
          <w:p w14:paraId="7535257D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C798D13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承诺服务内容</w:t>
            </w:r>
          </w:p>
        </w:tc>
      </w:tr>
      <w:tr w14:paraId="67C5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691A8C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7695" w:type="dxa"/>
          </w:tcPr>
          <w:p w14:paraId="396A3B4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为门诊患者提供预检、分诊、导诊服务； </w:t>
            </w:r>
          </w:p>
        </w:tc>
      </w:tr>
      <w:tr w14:paraId="15E6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A16E1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  <w:tc>
          <w:tcPr>
            <w:tcW w:w="7695" w:type="dxa"/>
          </w:tcPr>
          <w:p w14:paraId="34C0BA7E">
            <w:pPr>
              <w:spacing w:line="32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为患者提供我院专家、专科特色咨询、帮助患者实现就诊及检查</w:t>
            </w:r>
          </w:p>
        </w:tc>
      </w:tr>
      <w:tr w14:paraId="6B48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2377D50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3</w:t>
            </w:r>
          </w:p>
        </w:tc>
        <w:tc>
          <w:tcPr>
            <w:tcW w:w="7695" w:type="dxa"/>
          </w:tcPr>
          <w:p w14:paraId="159B33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主动护送危、急、重症患者到急诊科就诊；</w:t>
            </w:r>
          </w:p>
        </w:tc>
      </w:tr>
      <w:tr w14:paraId="2AEF5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5E082D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4</w:t>
            </w:r>
          </w:p>
        </w:tc>
        <w:tc>
          <w:tcPr>
            <w:tcW w:w="7695" w:type="dxa"/>
          </w:tcPr>
          <w:p w14:paraId="3835EA5A">
            <w:pPr>
              <w:spacing w:line="36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为患者提供就医流程咨询，让患者能顺利到达各诊疗、检查目的地</w:t>
            </w:r>
          </w:p>
        </w:tc>
      </w:tr>
      <w:tr w14:paraId="793F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6AA324E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5</w:t>
            </w:r>
          </w:p>
        </w:tc>
        <w:tc>
          <w:tcPr>
            <w:tcW w:w="7695" w:type="dxa"/>
          </w:tcPr>
          <w:p w14:paraId="57323C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为患者提供导医咨询服务； </w:t>
            </w:r>
          </w:p>
        </w:tc>
      </w:tr>
      <w:tr w14:paraId="64EE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A71E3FD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6</w:t>
            </w:r>
          </w:p>
        </w:tc>
        <w:tc>
          <w:tcPr>
            <w:tcW w:w="7695" w:type="dxa"/>
          </w:tcPr>
          <w:p w14:paraId="5C229B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为患者提供网上预约、现场预约服务</w:t>
            </w:r>
          </w:p>
        </w:tc>
      </w:tr>
      <w:tr w14:paraId="6F26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4DB24F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7</w:t>
            </w:r>
          </w:p>
        </w:tc>
        <w:tc>
          <w:tcPr>
            <w:tcW w:w="7695" w:type="dxa"/>
          </w:tcPr>
          <w:p w14:paraId="38D61A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为患者提供饮用水、一次性纸杯、轮椅、推车、眼镜、纸笔、针线等</w:t>
            </w:r>
          </w:p>
        </w:tc>
      </w:tr>
      <w:tr w14:paraId="5889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86" w:type="dxa"/>
          </w:tcPr>
          <w:p w14:paraId="7DFF800A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8</w:t>
            </w:r>
          </w:p>
        </w:tc>
        <w:tc>
          <w:tcPr>
            <w:tcW w:w="7695" w:type="dxa"/>
          </w:tcPr>
          <w:p w14:paraId="135FE6E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投诉受理，接受公众监督</w:t>
            </w:r>
          </w:p>
        </w:tc>
      </w:tr>
      <w:tr w14:paraId="0B38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1BE4F9C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9</w:t>
            </w:r>
          </w:p>
        </w:tc>
        <w:tc>
          <w:tcPr>
            <w:tcW w:w="7695" w:type="dxa"/>
          </w:tcPr>
          <w:p w14:paraId="1D288199">
            <w:pPr>
              <w:rPr>
                <w:sz w:val="28"/>
                <w:szCs w:val="32"/>
              </w:rPr>
            </w:pPr>
          </w:p>
        </w:tc>
      </w:tr>
      <w:tr w14:paraId="06E9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86" w:type="dxa"/>
          </w:tcPr>
          <w:p w14:paraId="09788483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10</w:t>
            </w:r>
          </w:p>
        </w:tc>
        <w:tc>
          <w:tcPr>
            <w:tcW w:w="7695" w:type="dxa"/>
          </w:tcPr>
          <w:p w14:paraId="2038DC00">
            <w:pPr>
              <w:rPr>
                <w:sz w:val="28"/>
                <w:szCs w:val="32"/>
              </w:rPr>
            </w:pPr>
          </w:p>
        </w:tc>
      </w:tr>
    </w:tbl>
    <w:p w14:paraId="521F9D2B">
      <w:pPr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OWQ5M2YyZmU0NTAzN2Q4N2VjY2Y0NjAwYzRiZGQifQ=="/>
  </w:docVars>
  <w:rsids>
    <w:rsidRoot w:val="00760843"/>
    <w:rsid w:val="00001F34"/>
    <w:rsid w:val="000104E5"/>
    <w:rsid w:val="00031278"/>
    <w:rsid w:val="00042D41"/>
    <w:rsid w:val="00052863"/>
    <w:rsid w:val="00073E85"/>
    <w:rsid w:val="00085A11"/>
    <w:rsid w:val="000A0F19"/>
    <w:rsid w:val="000D2BA0"/>
    <w:rsid w:val="00156760"/>
    <w:rsid w:val="00195245"/>
    <w:rsid w:val="001B173B"/>
    <w:rsid w:val="001C1B57"/>
    <w:rsid w:val="001C7918"/>
    <w:rsid w:val="00251DB4"/>
    <w:rsid w:val="002629AD"/>
    <w:rsid w:val="002745C0"/>
    <w:rsid w:val="00294B02"/>
    <w:rsid w:val="002977ED"/>
    <w:rsid w:val="002C647E"/>
    <w:rsid w:val="002E281C"/>
    <w:rsid w:val="002F3695"/>
    <w:rsid w:val="003061C6"/>
    <w:rsid w:val="00321EBF"/>
    <w:rsid w:val="00330CA1"/>
    <w:rsid w:val="00333C65"/>
    <w:rsid w:val="003477BB"/>
    <w:rsid w:val="00347856"/>
    <w:rsid w:val="003576CB"/>
    <w:rsid w:val="003E6058"/>
    <w:rsid w:val="00424D11"/>
    <w:rsid w:val="00475B26"/>
    <w:rsid w:val="004775DB"/>
    <w:rsid w:val="004B04DB"/>
    <w:rsid w:val="004B4503"/>
    <w:rsid w:val="004D2B6D"/>
    <w:rsid w:val="00520F70"/>
    <w:rsid w:val="00521F92"/>
    <w:rsid w:val="005754BD"/>
    <w:rsid w:val="00590C4B"/>
    <w:rsid w:val="005961A9"/>
    <w:rsid w:val="005A27EE"/>
    <w:rsid w:val="005E6021"/>
    <w:rsid w:val="00616A45"/>
    <w:rsid w:val="00633212"/>
    <w:rsid w:val="006537A1"/>
    <w:rsid w:val="00696276"/>
    <w:rsid w:val="006B3924"/>
    <w:rsid w:val="00707D43"/>
    <w:rsid w:val="00760843"/>
    <w:rsid w:val="00786B79"/>
    <w:rsid w:val="00794386"/>
    <w:rsid w:val="007A0DFD"/>
    <w:rsid w:val="007C6A08"/>
    <w:rsid w:val="00835056"/>
    <w:rsid w:val="008A643F"/>
    <w:rsid w:val="00906F70"/>
    <w:rsid w:val="00922180"/>
    <w:rsid w:val="00926A4C"/>
    <w:rsid w:val="009A08CD"/>
    <w:rsid w:val="009C0C15"/>
    <w:rsid w:val="00A2059D"/>
    <w:rsid w:val="00A23C09"/>
    <w:rsid w:val="00A302E4"/>
    <w:rsid w:val="00A63A08"/>
    <w:rsid w:val="00A72F98"/>
    <w:rsid w:val="00AA6669"/>
    <w:rsid w:val="00B777E3"/>
    <w:rsid w:val="00B82AD5"/>
    <w:rsid w:val="00CA0F80"/>
    <w:rsid w:val="00CD7DC3"/>
    <w:rsid w:val="00D21373"/>
    <w:rsid w:val="00DD28B8"/>
    <w:rsid w:val="00DE21F0"/>
    <w:rsid w:val="00DE2402"/>
    <w:rsid w:val="00DE329E"/>
    <w:rsid w:val="00DF5BCC"/>
    <w:rsid w:val="00E002A7"/>
    <w:rsid w:val="00E064B1"/>
    <w:rsid w:val="00E351CC"/>
    <w:rsid w:val="00EC7D6E"/>
    <w:rsid w:val="00ED5B7E"/>
    <w:rsid w:val="00F00706"/>
    <w:rsid w:val="00FA4815"/>
    <w:rsid w:val="00FB16B3"/>
    <w:rsid w:val="00FD7C2D"/>
    <w:rsid w:val="00FD7EF5"/>
    <w:rsid w:val="00FE5DE6"/>
    <w:rsid w:val="00FF10A8"/>
    <w:rsid w:val="0139275A"/>
    <w:rsid w:val="016043AA"/>
    <w:rsid w:val="02155D0E"/>
    <w:rsid w:val="02B7624C"/>
    <w:rsid w:val="03600692"/>
    <w:rsid w:val="0371289F"/>
    <w:rsid w:val="04471FD0"/>
    <w:rsid w:val="04960E70"/>
    <w:rsid w:val="05972365"/>
    <w:rsid w:val="06112117"/>
    <w:rsid w:val="061E237E"/>
    <w:rsid w:val="06924937"/>
    <w:rsid w:val="070C28DE"/>
    <w:rsid w:val="075B44E6"/>
    <w:rsid w:val="07993DC4"/>
    <w:rsid w:val="07C75901"/>
    <w:rsid w:val="08253C58"/>
    <w:rsid w:val="08A232AA"/>
    <w:rsid w:val="08C23B9D"/>
    <w:rsid w:val="08DC4C5E"/>
    <w:rsid w:val="09534805"/>
    <w:rsid w:val="09F076B9"/>
    <w:rsid w:val="0A28331C"/>
    <w:rsid w:val="0A7D7D7B"/>
    <w:rsid w:val="0B1031EF"/>
    <w:rsid w:val="0B220922"/>
    <w:rsid w:val="0B913E86"/>
    <w:rsid w:val="0B9D30DC"/>
    <w:rsid w:val="0BBF317D"/>
    <w:rsid w:val="0BDE4F32"/>
    <w:rsid w:val="0C122745"/>
    <w:rsid w:val="0CC003F3"/>
    <w:rsid w:val="0D58687D"/>
    <w:rsid w:val="0DB862CA"/>
    <w:rsid w:val="0DC8088B"/>
    <w:rsid w:val="0DCB34F3"/>
    <w:rsid w:val="0DDA54E4"/>
    <w:rsid w:val="0E2A1FC8"/>
    <w:rsid w:val="0E6059EA"/>
    <w:rsid w:val="0F040A6B"/>
    <w:rsid w:val="0F2033CB"/>
    <w:rsid w:val="0F2E7896"/>
    <w:rsid w:val="0F7A3BD6"/>
    <w:rsid w:val="0F8152F1"/>
    <w:rsid w:val="0FFB3DDD"/>
    <w:rsid w:val="10022AD1"/>
    <w:rsid w:val="10725EA8"/>
    <w:rsid w:val="111A4E3E"/>
    <w:rsid w:val="112F4281"/>
    <w:rsid w:val="11436277"/>
    <w:rsid w:val="11B34080"/>
    <w:rsid w:val="11F5042A"/>
    <w:rsid w:val="121511E1"/>
    <w:rsid w:val="1222745A"/>
    <w:rsid w:val="126E3B42"/>
    <w:rsid w:val="12845DDB"/>
    <w:rsid w:val="12CC4065"/>
    <w:rsid w:val="12E50F59"/>
    <w:rsid w:val="131F59D7"/>
    <w:rsid w:val="14692455"/>
    <w:rsid w:val="14C63C8E"/>
    <w:rsid w:val="1602382A"/>
    <w:rsid w:val="165B2F3A"/>
    <w:rsid w:val="16B63D3A"/>
    <w:rsid w:val="171F21BA"/>
    <w:rsid w:val="17233A58"/>
    <w:rsid w:val="180715CC"/>
    <w:rsid w:val="195A5DF7"/>
    <w:rsid w:val="19730A46"/>
    <w:rsid w:val="19DB4ABE"/>
    <w:rsid w:val="1A404921"/>
    <w:rsid w:val="1A45055B"/>
    <w:rsid w:val="1B0A245C"/>
    <w:rsid w:val="1C821221"/>
    <w:rsid w:val="1D2639E6"/>
    <w:rsid w:val="1D9C6312"/>
    <w:rsid w:val="1DB747E2"/>
    <w:rsid w:val="1E71779F"/>
    <w:rsid w:val="1EE95407"/>
    <w:rsid w:val="1F114ADE"/>
    <w:rsid w:val="1F7C6E28"/>
    <w:rsid w:val="1FD20488"/>
    <w:rsid w:val="201C7BDE"/>
    <w:rsid w:val="203A7FE9"/>
    <w:rsid w:val="21837F15"/>
    <w:rsid w:val="21A51AF2"/>
    <w:rsid w:val="22396826"/>
    <w:rsid w:val="22D77C09"/>
    <w:rsid w:val="240A2FA2"/>
    <w:rsid w:val="24156E1F"/>
    <w:rsid w:val="24E24F53"/>
    <w:rsid w:val="255319AC"/>
    <w:rsid w:val="25653F97"/>
    <w:rsid w:val="25826AAA"/>
    <w:rsid w:val="259D0E7A"/>
    <w:rsid w:val="25C132F9"/>
    <w:rsid w:val="25E206AA"/>
    <w:rsid w:val="263742F2"/>
    <w:rsid w:val="26C16B03"/>
    <w:rsid w:val="27565784"/>
    <w:rsid w:val="27B16E5E"/>
    <w:rsid w:val="27F356C9"/>
    <w:rsid w:val="284623F6"/>
    <w:rsid w:val="290C07F0"/>
    <w:rsid w:val="2917694A"/>
    <w:rsid w:val="298F31CF"/>
    <w:rsid w:val="2A2318DA"/>
    <w:rsid w:val="2A7A3CE2"/>
    <w:rsid w:val="2A846432"/>
    <w:rsid w:val="2B8723B0"/>
    <w:rsid w:val="2C0A4D8F"/>
    <w:rsid w:val="2CFF7215"/>
    <w:rsid w:val="2D23435A"/>
    <w:rsid w:val="2D483DC1"/>
    <w:rsid w:val="2D7C6D16"/>
    <w:rsid w:val="2DCF66A9"/>
    <w:rsid w:val="2EC34313"/>
    <w:rsid w:val="2EC61441"/>
    <w:rsid w:val="2F124686"/>
    <w:rsid w:val="2F3C7955"/>
    <w:rsid w:val="2FA84FEB"/>
    <w:rsid w:val="30AA2800"/>
    <w:rsid w:val="30D51E0F"/>
    <w:rsid w:val="31056BE6"/>
    <w:rsid w:val="313C50E1"/>
    <w:rsid w:val="316E2808"/>
    <w:rsid w:val="31A15AD5"/>
    <w:rsid w:val="33105381"/>
    <w:rsid w:val="33226E62"/>
    <w:rsid w:val="33552D94"/>
    <w:rsid w:val="336459AB"/>
    <w:rsid w:val="33B51625"/>
    <w:rsid w:val="346F257B"/>
    <w:rsid w:val="3491604D"/>
    <w:rsid w:val="34D62545"/>
    <w:rsid w:val="35887450"/>
    <w:rsid w:val="35DF1071"/>
    <w:rsid w:val="36156569"/>
    <w:rsid w:val="37D050A7"/>
    <w:rsid w:val="38286CC9"/>
    <w:rsid w:val="384A30E3"/>
    <w:rsid w:val="38AC16A8"/>
    <w:rsid w:val="39094D4C"/>
    <w:rsid w:val="391C44CD"/>
    <w:rsid w:val="39202096"/>
    <w:rsid w:val="39616936"/>
    <w:rsid w:val="3986639D"/>
    <w:rsid w:val="39AE1450"/>
    <w:rsid w:val="39EF375C"/>
    <w:rsid w:val="3ABB6D8A"/>
    <w:rsid w:val="3B080EB2"/>
    <w:rsid w:val="3B9A2439"/>
    <w:rsid w:val="3C5E3DA1"/>
    <w:rsid w:val="3D3A1978"/>
    <w:rsid w:val="3EF43DA9"/>
    <w:rsid w:val="406665E0"/>
    <w:rsid w:val="4171584E"/>
    <w:rsid w:val="41DA6DD4"/>
    <w:rsid w:val="42425746"/>
    <w:rsid w:val="42F25AA5"/>
    <w:rsid w:val="437D25BE"/>
    <w:rsid w:val="44430954"/>
    <w:rsid w:val="44D33901"/>
    <w:rsid w:val="45062140"/>
    <w:rsid w:val="465F5FAB"/>
    <w:rsid w:val="46B06807"/>
    <w:rsid w:val="46E81110"/>
    <w:rsid w:val="47486A40"/>
    <w:rsid w:val="47E6266C"/>
    <w:rsid w:val="48822425"/>
    <w:rsid w:val="48AC1250"/>
    <w:rsid w:val="48F06F13"/>
    <w:rsid w:val="4A1E7F2C"/>
    <w:rsid w:val="4A4E6A63"/>
    <w:rsid w:val="4AF619D0"/>
    <w:rsid w:val="4B425E94"/>
    <w:rsid w:val="4BC44B03"/>
    <w:rsid w:val="4C650B1F"/>
    <w:rsid w:val="4C7E1155"/>
    <w:rsid w:val="4C810C03"/>
    <w:rsid w:val="4D27359B"/>
    <w:rsid w:val="4DE83437"/>
    <w:rsid w:val="4E7740AE"/>
    <w:rsid w:val="4F55619D"/>
    <w:rsid w:val="4F7C45C1"/>
    <w:rsid w:val="4FBD1F95"/>
    <w:rsid w:val="4FC43323"/>
    <w:rsid w:val="501269EB"/>
    <w:rsid w:val="502E13E0"/>
    <w:rsid w:val="50CD6207"/>
    <w:rsid w:val="50E21862"/>
    <w:rsid w:val="50F325CD"/>
    <w:rsid w:val="51070CF7"/>
    <w:rsid w:val="51477D68"/>
    <w:rsid w:val="51EE4687"/>
    <w:rsid w:val="52707792"/>
    <w:rsid w:val="52A35472"/>
    <w:rsid w:val="53440E18"/>
    <w:rsid w:val="53FB3851"/>
    <w:rsid w:val="544752B4"/>
    <w:rsid w:val="546E112D"/>
    <w:rsid w:val="54D60B28"/>
    <w:rsid w:val="54F432A8"/>
    <w:rsid w:val="566F7200"/>
    <w:rsid w:val="56B23ED5"/>
    <w:rsid w:val="571050A0"/>
    <w:rsid w:val="574A43D3"/>
    <w:rsid w:val="57923690"/>
    <w:rsid w:val="58201313"/>
    <w:rsid w:val="58360B36"/>
    <w:rsid w:val="585A2A77"/>
    <w:rsid w:val="58E95BA9"/>
    <w:rsid w:val="59034EBC"/>
    <w:rsid w:val="597638E0"/>
    <w:rsid w:val="5A6309B8"/>
    <w:rsid w:val="5A8D056F"/>
    <w:rsid w:val="5B313C37"/>
    <w:rsid w:val="5B61236E"/>
    <w:rsid w:val="5B751975"/>
    <w:rsid w:val="5B835E40"/>
    <w:rsid w:val="5BB406F0"/>
    <w:rsid w:val="5CA249EC"/>
    <w:rsid w:val="5CA97B29"/>
    <w:rsid w:val="5CF54B1C"/>
    <w:rsid w:val="5D131446"/>
    <w:rsid w:val="5D9E1657"/>
    <w:rsid w:val="5E08087F"/>
    <w:rsid w:val="5E850121"/>
    <w:rsid w:val="5EBA426F"/>
    <w:rsid w:val="5FF33C34"/>
    <w:rsid w:val="60732927"/>
    <w:rsid w:val="60A500B7"/>
    <w:rsid w:val="60B76FEB"/>
    <w:rsid w:val="60F021CA"/>
    <w:rsid w:val="61A14E86"/>
    <w:rsid w:val="61DB1C13"/>
    <w:rsid w:val="62486117"/>
    <w:rsid w:val="62AA4202"/>
    <w:rsid w:val="634C7460"/>
    <w:rsid w:val="63AB23D8"/>
    <w:rsid w:val="642B4400"/>
    <w:rsid w:val="64E67DE0"/>
    <w:rsid w:val="653603C7"/>
    <w:rsid w:val="658465D6"/>
    <w:rsid w:val="66507267"/>
    <w:rsid w:val="666351EC"/>
    <w:rsid w:val="66722D14"/>
    <w:rsid w:val="67E3692F"/>
    <w:rsid w:val="68210EBB"/>
    <w:rsid w:val="6A7A31C4"/>
    <w:rsid w:val="6A9F07BD"/>
    <w:rsid w:val="6AE40942"/>
    <w:rsid w:val="6B667AED"/>
    <w:rsid w:val="6B6D4417"/>
    <w:rsid w:val="6B7945CF"/>
    <w:rsid w:val="6C515AE7"/>
    <w:rsid w:val="6C5333CF"/>
    <w:rsid w:val="6D0E5786"/>
    <w:rsid w:val="6D2312C1"/>
    <w:rsid w:val="6DA815F5"/>
    <w:rsid w:val="6DAE4077"/>
    <w:rsid w:val="6DE704B1"/>
    <w:rsid w:val="6E9E1D08"/>
    <w:rsid w:val="6EE13152"/>
    <w:rsid w:val="6EFE3D04"/>
    <w:rsid w:val="6F060E0B"/>
    <w:rsid w:val="6F881820"/>
    <w:rsid w:val="701964AF"/>
    <w:rsid w:val="70A66401"/>
    <w:rsid w:val="70FA2F3C"/>
    <w:rsid w:val="70FE0D3A"/>
    <w:rsid w:val="71382B71"/>
    <w:rsid w:val="71BC5390"/>
    <w:rsid w:val="72D60AF4"/>
    <w:rsid w:val="73104006"/>
    <w:rsid w:val="73724CC1"/>
    <w:rsid w:val="73781BAB"/>
    <w:rsid w:val="73D43578"/>
    <w:rsid w:val="73ED07EB"/>
    <w:rsid w:val="74341F76"/>
    <w:rsid w:val="74472373"/>
    <w:rsid w:val="75061B64"/>
    <w:rsid w:val="75114065"/>
    <w:rsid w:val="751D1534"/>
    <w:rsid w:val="754D5241"/>
    <w:rsid w:val="756920F3"/>
    <w:rsid w:val="757C4553"/>
    <w:rsid w:val="76852C4C"/>
    <w:rsid w:val="76944F4E"/>
    <w:rsid w:val="76B4739E"/>
    <w:rsid w:val="772207AC"/>
    <w:rsid w:val="77495D38"/>
    <w:rsid w:val="774B1AB0"/>
    <w:rsid w:val="77C875A5"/>
    <w:rsid w:val="77CA50CB"/>
    <w:rsid w:val="77D25D2E"/>
    <w:rsid w:val="78663D9C"/>
    <w:rsid w:val="78A376CA"/>
    <w:rsid w:val="78A90743"/>
    <w:rsid w:val="79023C85"/>
    <w:rsid w:val="794B2894"/>
    <w:rsid w:val="7963563E"/>
    <w:rsid w:val="79C64345"/>
    <w:rsid w:val="79D264B9"/>
    <w:rsid w:val="7AED10D1"/>
    <w:rsid w:val="7B00353A"/>
    <w:rsid w:val="7B494559"/>
    <w:rsid w:val="7B566C76"/>
    <w:rsid w:val="7C1B65FF"/>
    <w:rsid w:val="7C8E3BA4"/>
    <w:rsid w:val="7D0C45C9"/>
    <w:rsid w:val="7DE44A0D"/>
    <w:rsid w:val="7DF033B2"/>
    <w:rsid w:val="7FB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904</Words>
  <Characters>1309</Characters>
  <Lines>11</Lines>
  <Paragraphs>3</Paragraphs>
  <TotalTime>8863</TotalTime>
  <ScaleCrop>false</ScaleCrop>
  <LinksUpToDate>false</LinksUpToDate>
  <CharactersWithSpaces>1336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2018-05-02T07:20:00Z</dcterms:created>
  <dc:creator>xb21cn</dc:creator>
  <cp:lastModifiedBy>心音手语</cp:lastModifiedBy>
  <cp:lastPrinted>2025-07-17T08:08:31Z</cp:lastPrinted>
  <dcterms:modified xsi:type="dcterms:W3CDTF">2025-07-22T08:10:59Z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65B14138248947B592E3446EABC29459_13</vt:lpwstr>
  </property>
  <property fmtid="{D5CDD505-2E9C-101B-9397-08002B2CF9AE}" pid="4" name="KSOTemplateDocerSaveRecord">
    <vt:lpwstr>eyJoZGlkIjoiZGYyOWQ5M2YyZmU0NTAzN2Q4N2VjY2Y0NjAwYzRiZGQiLCJ1c2VySWQiOiI0NDM3MTk0NDgifQ==</vt:lpwstr>
  </property>
</Properties>
</file>