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免疫</w:t>
      </w:r>
      <w:r>
        <w:rPr>
          <w:rFonts w:hint="eastAsia"/>
          <w:b/>
          <w:sz w:val="30"/>
          <w:szCs w:val="30"/>
          <w:lang w:eastAsia="zh-CN"/>
        </w:rPr>
        <w:t>定量</w:t>
      </w:r>
      <w:r>
        <w:rPr>
          <w:rFonts w:hint="eastAsia"/>
          <w:b/>
          <w:sz w:val="30"/>
          <w:szCs w:val="30"/>
        </w:rPr>
        <w:t>分析仪</w:t>
      </w:r>
      <w:r>
        <w:rPr>
          <w:rFonts w:hint="eastAsia"/>
          <w:b/>
          <w:bCs/>
          <w:sz w:val="30"/>
          <w:szCs w:val="30"/>
          <w:lang w:eastAsia="zh-CN"/>
        </w:rPr>
        <w:t>（尿</w:t>
      </w:r>
      <w:r>
        <w:rPr>
          <w:rFonts w:hint="eastAsia"/>
          <w:b/>
          <w:bCs/>
          <w:sz w:val="30"/>
          <w:szCs w:val="30"/>
        </w:rPr>
        <w:t>特定蛋白</w:t>
      </w:r>
      <w:r>
        <w:rPr>
          <w:rFonts w:hint="eastAsia"/>
          <w:b/>
          <w:bCs/>
          <w:sz w:val="30"/>
          <w:szCs w:val="30"/>
          <w:lang w:eastAsia="zh-CN"/>
        </w:rPr>
        <w:t>）</w:t>
      </w:r>
      <w:r>
        <w:rPr>
          <w:rFonts w:hint="eastAsia"/>
          <w:b/>
          <w:bCs/>
          <w:sz w:val="30"/>
          <w:szCs w:val="30"/>
        </w:rPr>
        <w:t>技术参数</w:t>
      </w:r>
    </w:p>
    <w:p>
      <w:pPr>
        <w:tabs>
          <w:tab w:val="left" w:pos="5508"/>
        </w:tabs>
        <w:spacing w:line="360" w:lineRule="auto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28"/>
          <w:szCs w:val="28"/>
          <w:lang w:bidi="ar"/>
        </w:rPr>
        <w:t>★</w:t>
      </w:r>
      <w:r>
        <w:rPr>
          <w:rFonts w:hint="eastAsia" w:ascii="宋体" w:hAnsi="宋体" w:cs="宋体"/>
          <w:color w:val="auto"/>
          <w:sz w:val="28"/>
          <w:szCs w:val="28"/>
        </w:rPr>
        <w:t>测试速度≥18</w:t>
      </w:r>
      <w:r>
        <w:rPr>
          <w:rFonts w:ascii="宋体" w:hAnsi="宋体" w:cs="宋体"/>
          <w:color w:val="auto"/>
          <w:sz w:val="28"/>
          <w:szCs w:val="28"/>
        </w:rPr>
        <w:t>0</w:t>
      </w:r>
      <w:r>
        <w:rPr>
          <w:rFonts w:hint="eastAsia" w:ascii="宋体" w:hAnsi="宋体" w:cs="宋体"/>
          <w:color w:val="auto"/>
          <w:sz w:val="28"/>
          <w:szCs w:val="28"/>
        </w:rPr>
        <w:t>测试/小时；</w:t>
      </w:r>
      <w:r>
        <w:rPr>
          <w:rFonts w:hint="eastAsia" w:ascii="宋体" w:hAnsi="宋体" w:cs="宋体"/>
          <w:color w:val="auto"/>
          <w:sz w:val="28"/>
          <w:szCs w:val="28"/>
        </w:rPr>
        <w:tab/>
      </w:r>
    </w:p>
    <w:p>
      <w:pPr>
        <w:spacing w:line="360" w:lineRule="auto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3、分析原理：散射比浊法，比色法；</w:t>
      </w:r>
    </w:p>
    <w:p>
      <w:pPr>
        <w:spacing w:line="360" w:lineRule="auto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4、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28"/>
          <w:szCs w:val="28"/>
          <w:lang w:bidi="ar"/>
        </w:rPr>
        <w:t>★</w:t>
      </w:r>
      <w:r>
        <w:rPr>
          <w:rFonts w:hint="eastAsia" w:ascii="宋体" w:hAnsi="宋体" w:cs="宋体"/>
          <w:color w:val="auto"/>
          <w:sz w:val="28"/>
          <w:szCs w:val="28"/>
        </w:rPr>
        <w:t>样本种类：能检测血清(血浆)、全血、尿液、脑脊液等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5、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28"/>
          <w:szCs w:val="28"/>
          <w:lang w:bidi="ar"/>
        </w:rPr>
        <w:t>★</w:t>
      </w:r>
      <w:r>
        <w:rPr>
          <w:rFonts w:hint="eastAsia" w:ascii="宋体" w:hAnsi="宋体" w:cs="宋体"/>
          <w:sz w:val="28"/>
          <w:szCs w:val="28"/>
        </w:rPr>
        <w:t>可检测项目</w:t>
      </w:r>
      <w:bookmarkStart w:id="0" w:name="_Hlk99031095"/>
      <w:r>
        <w:rPr>
          <w:rFonts w:hint="eastAsia" w:ascii="宋体" w:hAnsi="宋体" w:cs="宋体"/>
          <w:sz w:val="28"/>
          <w:szCs w:val="28"/>
        </w:rPr>
        <w:t>≥</w:t>
      </w:r>
      <w:bookmarkEnd w:id="0"/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0项；可以满足开展以下项目：</w:t>
      </w:r>
    </w:p>
    <w:p>
      <w:pPr>
        <w:spacing w:line="360" w:lineRule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检测项目：总蛋白（尿/脑脊液）、白蛋白（尿/脑脊液）、</w:t>
      </w:r>
      <w:r>
        <w:rPr>
          <w:rFonts w:hint="eastAsia" w:ascii="宋体" w:hAnsi="宋体" w:cs="宋体"/>
          <w:sz w:val="28"/>
          <w:szCs w:val="28"/>
          <w:lang w:eastAsia="zh-CN"/>
        </w:rPr>
        <w:t>尿微量白蛋白、</w:t>
      </w:r>
      <w:r>
        <w:rPr>
          <w:rFonts w:hint="eastAsia" w:ascii="宋体" w:hAnsi="宋体" w:cs="宋体"/>
          <w:sz w:val="28"/>
          <w:szCs w:val="28"/>
        </w:rPr>
        <w:t>尿肌酐（UCRE）能直接计算出ACR结果, 尿ɑ1微球蛋白（Uɑ1-mG)、β2微球蛋白（尿/脑脊液)、</w:t>
      </w:r>
      <w:r>
        <w:rPr>
          <w:rFonts w:hint="eastAsia" w:ascii="宋体" w:hAnsi="宋体" w:cs="宋体"/>
          <w:sz w:val="28"/>
          <w:szCs w:val="28"/>
          <w:lang w:eastAsia="zh-CN"/>
        </w:rPr>
        <w:t>尿</w:t>
      </w:r>
      <w:r>
        <w:rPr>
          <w:rFonts w:hint="default" w:ascii="宋体" w:hAnsi="宋体" w:cs="宋体"/>
          <w:sz w:val="28"/>
          <w:szCs w:val="28"/>
          <w:lang w:eastAsia="zh-CN"/>
        </w:rPr>
        <w:t>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2-巨球蛋白、</w:t>
      </w:r>
      <w:r>
        <w:rPr>
          <w:rFonts w:hint="eastAsia" w:ascii="宋体" w:hAnsi="宋体" w:cs="宋体"/>
          <w:sz w:val="28"/>
          <w:szCs w:val="28"/>
        </w:rPr>
        <w:t>免疫球蛋白</w:t>
      </w:r>
      <w:r>
        <w:rPr>
          <w:rFonts w:hint="eastAsia" w:ascii="宋体" w:hAnsi="宋体" w:cs="宋体"/>
          <w:sz w:val="28"/>
          <w:szCs w:val="28"/>
          <w:lang w:eastAsia="zh-CN"/>
        </w:rPr>
        <w:t>定量</w:t>
      </w:r>
      <w:r>
        <w:rPr>
          <w:rFonts w:hint="eastAsia" w:ascii="宋体" w:hAnsi="宋体" w:cs="宋体"/>
          <w:sz w:val="28"/>
          <w:szCs w:val="28"/>
        </w:rPr>
        <w:t>G(尿/脑脊液)、</w:t>
      </w:r>
      <w:r>
        <w:rPr>
          <w:rFonts w:hint="eastAsia" w:ascii="宋体" w:hAnsi="宋体" w:cs="宋体"/>
          <w:sz w:val="28"/>
          <w:szCs w:val="28"/>
          <w:lang w:eastAsia="zh-CN"/>
        </w:rPr>
        <w:t>尿免疫球蛋白定量</w:t>
      </w:r>
      <w:r>
        <w:rPr>
          <w:rFonts w:hint="eastAsia" w:ascii="宋体" w:hAnsi="宋体" w:cs="宋体"/>
          <w:sz w:val="28"/>
          <w:szCs w:val="28"/>
          <w:lang w:val="en-US" w:eastAsia="zh-CN"/>
        </w:rPr>
        <w:t>A、</w:t>
      </w:r>
      <w:r>
        <w:rPr>
          <w:rFonts w:hint="eastAsia" w:ascii="宋体" w:hAnsi="宋体" w:cs="宋体"/>
          <w:sz w:val="28"/>
          <w:szCs w:val="28"/>
          <w:lang w:eastAsia="zh-CN"/>
        </w:rPr>
        <w:t>免疫球蛋白定量</w:t>
      </w:r>
      <w:r>
        <w:rPr>
          <w:rFonts w:hint="eastAsia" w:ascii="宋体" w:hAnsi="宋体" w:cs="宋体"/>
          <w:sz w:val="28"/>
          <w:szCs w:val="28"/>
          <w:lang w:val="en-US" w:eastAsia="zh-CN"/>
        </w:rPr>
        <w:t>M</w:t>
      </w:r>
      <w:r>
        <w:rPr>
          <w:rFonts w:hint="eastAsia" w:ascii="宋体" w:hAnsi="宋体" w:cs="宋体"/>
          <w:sz w:val="28"/>
          <w:szCs w:val="28"/>
        </w:rPr>
        <w:t>(尿/脑脊液)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、尿补体（UC3） 、</w:t>
      </w:r>
      <w:r>
        <w:rPr>
          <w:rFonts w:hint="eastAsia" w:ascii="宋体" w:hAnsi="宋体" w:cs="宋体"/>
          <w:sz w:val="28"/>
          <w:szCs w:val="28"/>
        </w:rPr>
        <w:t>尿转铁蛋白（UTRF)、</w:t>
      </w:r>
      <w:r>
        <w:rPr>
          <w:rFonts w:hint="eastAsia" w:ascii="宋体" w:hAnsi="宋体" w:cs="宋体"/>
          <w:sz w:val="28"/>
          <w:szCs w:val="28"/>
          <w:lang w:eastAsia="zh-CN"/>
        </w:rPr>
        <w:t>尿</w:t>
      </w:r>
      <w:r>
        <w:rPr>
          <w:rFonts w:hint="eastAsia" w:ascii="宋体" w:hAnsi="宋体" w:cs="宋体"/>
          <w:sz w:val="28"/>
          <w:szCs w:val="28"/>
        </w:rPr>
        <w:t>中性粒细胞明胶相关脂质运载蛋白（NGAL)、尿胱抑素C（UCysC)、尿KAP轻链（UKAP)、尿LAM轻链(ULAM)、尿视黄醇结合蛋白(URBP)、尿N-乙酰-β-D-氨基葡萄糖苷酶(UNAG)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尿纤维蛋白降解产物</w:t>
      </w:r>
      <w:r>
        <w:rPr>
          <w:rFonts w:hint="eastAsia" w:ascii="宋体" w:hAnsi="宋体" w:cs="宋体"/>
          <w:sz w:val="28"/>
          <w:szCs w:val="28"/>
        </w:rPr>
        <w:t>（U</w:t>
      </w:r>
      <w:r>
        <w:rPr>
          <w:rFonts w:hint="eastAsia" w:ascii="宋体" w:hAnsi="宋体" w:cs="宋体"/>
          <w:sz w:val="28"/>
          <w:szCs w:val="28"/>
          <w:lang w:val="en-US" w:eastAsia="zh-CN"/>
        </w:rPr>
        <w:t>FDP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尿镁，尿钙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尿磷，尿尿酸等；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6、</w:t>
      </w:r>
      <w:bookmarkStart w:id="1" w:name="_Hlk144141579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★</w:t>
      </w:r>
      <w:bookmarkEnd w:id="1"/>
      <w:r>
        <w:rPr>
          <w:rFonts w:hint="eastAsia" w:ascii="宋体" w:hAnsi="宋体" w:cs="宋体"/>
          <w:sz w:val="28"/>
          <w:szCs w:val="28"/>
        </w:rPr>
        <w:t>尿</w:t>
      </w:r>
      <w:r>
        <w:rPr>
          <w:rFonts w:ascii="宋体" w:hAnsi="宋体" w:cs="宋体"/>
          <w:sz w:val="28"/>
          <w:szCs w:val="28"/>
        </w:rPr>
        <w:t>液</w:t>
      </w:r>
      <w:r>
        <w:rPr>
          <w:rFonts w:hint="eastAsia" w:ascii="宋体" w:hAnsi="宋体" w:cs="宋体"/>
          <w:sz w:val="28"/>
          <w:szCs w:val="28"/>
          <w:lang w:eastAsia="zh-CN"/>
        </w:rPr>
        <w:t>中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>总蛋白</w:t>
      </w:r>
      <w:r>
        <w:rPr>
          <w:rFonts w:hint="eastAsia" w:ascii="宋体" w:hAnsi="宋体" w:cs="宋体"/>
          <w:sz w:val="28"/>
          <w:szCs w:val="28"/>
        </w:rPr>
        <w:t>、微量白蛋白</w:t>
      </w:r>
      <w:r>
        <w:rPr>
          <w:rFonts w:ascii="宋体" w:hAnsi="宋体" w:cs="宋体"/>
          <w:sz w:val="28"/>
          <w:szCs w:val="28"/>
        </w:rPr>
        <w:t>等尿液项目在国家卫健委</w:t>
      </w:r>
      <w:r>
        <w:rPr>
          <w:rFonts w:hint="eastAsia" w:ascii="宋体" w:hAnsi="宋体" w:cs="宋体"/>
          <w:sz w:val="28"/>
          <w:szCs w:val="28"/>
        </w:rPr>
        <w:t>临床检验中心室间质评有独立分组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7、具备冷藏功能，试剂可待机保存；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8、试剂位、样本位有条码扫描功能；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9、样本位 ≥</w:t>
      </w:r>
      <w:r>
        <w:rPr>
          <w:rFonts w:ascii="宋体" w:hAnsi="宋体" w:cs="宋体"/>
          <w:sz w:val="28"/>
          <w:szCs w:val="28"/>
        </w:rPr>
        <w:t>40</w:t>
      </w:r>
      <w:r>
        <w:rPr>
          <w:rFonts w:hint="eastAsia" w:ascii="宋体" w:hAnsi="宋体" w:cs="宋体"/>
          <w:sz w:val="28"/>
          <w:szCs w:val="28"/>
        </w:rPr>
        <w:t>个，样本、试剂位可灵活调整，可原始管直接上机；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10、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28"/>
          <w:szCs w:val="28"/>
          <w:lang w:bidi="ar"/>
        </w:rPr>
        <w:t>★</w:t>
      </w:r>
      <w:r>
        <w:rPr>
          <w:rFonts w:hint="eastAsia" w:ascii="宋体" w:hAnsi="宋体" w:cs="宋体"/>
          <w:sz w:val="28"/>
          <w:szCs w:val="28"/>
        </w:rPr>
        <w:t>试剂位≥ 5</w:t>
      </w:r>
      <w:r>
        <w:rPr>
          <w:rFonts w:ascii="宋体" w:hAnsi="宋体" w:cs="宋体"/>
          <w:sz w:val="28"/>
          <w:szCs w:val="28"/>
        </w:rPr>
        <w:t>0</w:t>
      </w:r>
      <w:r>
        <w:rPr>
          <w:rFonts w:hint="eastAsia" w:ascii="宋体" w:hAnsi="宋体" w:cs="宋体"/>
          <w:sz w:val="28"/>
          <w:szCs w:val="28"/>
        </w:rPr>
        <w:t>个，试剂、样本位可灵活调整；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11、有多样化复查功能，能自定义设置稀释倍数（1-200）、能一健稀释；</w:t>
      </w:r>
    </w:p>
    <w:p>
      <w:pPr>
        <w:ind w:left="630" w:hanging="840" w:hangingChars="300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12、</w:t>
      </w:r>
      <w:bookmarkStart w:id="2" w:name="_Hlk144142319"/>
      <w:r>
        <w:rPr>
          <w:rFonts w:hint="eastAsia" w:ascii="方正仿宋简体" w:hAnsi="方正仿宋简体" w:eastAsia="方正仿宋简体" w:cs="方正仿宋简体"/>
          <w:color w:val="000000"/>
          <w:kern w:val="0"/>
          <w:sz w:val="28"/>
          <w:szCs w:val="28"/>
          <w:lang w:bidi="ar"/>
        </w:rPr>
        <w:t>★</w:t>
      </w:r>
      <w:bookmarkEnd w:id="2"/>
      <w:r>
        <w:rPr>
          <w:rFonts w:hint="eastAsia"/>
          <w:sz w:val="28"/>
          <w:szCs w:val="28"/>
        </w:rPr>
        <w:t>试剂检测线性： 核心产品检测线性范围宽，减少复查频率，要求尿微量白蛋白（MA）原始检测范围上线 不低于500mg/L，提供证明材料。</w:t>
      </w:r>
    </w:p>
    <w:p>
      <w:pPr>
        <w:rPr>
          <w:rFonts w:hint="eastAsia"/>
          <w:b/>
          <w:sz w:val="30"/>
          <w:szCs w:val="30"/>
          <w:lang w:eastAsia="zh-CN"/>
        </w:rPr>
      </w:pPr>
    </w:p>
    <w:p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b/>
          <w:sz w:val="30"/>
          <w:szCs w:val="30"/>
          <w:lang w:eastAsia="zh-CN"/>
        </w:rPr>
        <w:t>配套试剂清单：</w:t>
      </w:r>
    </w:p>
    <w:tbl>
      <w:tblPr>
        <w:tblStyle w:val="6"/>
        <w:tblW w:w="9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10"/>
        <w:gridCol w:w="2817"/>
        <w:gridCol w:w="1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81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每人份预算（元/人份）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年预估用量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789" w:type="dxa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总蛋白（尿）</w:t>
            </w:r>
          </w:p>
        </w:tc>
        <w:tc>
          <w:tcPr>
            <w:tcW w:w="2817" w:type="dxa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789" w:type="dxa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总蛋白（脑脊液）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89" w:type="dxa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白蛋白（尿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789" w:type="dxa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白蛋白（脑脊液）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89" w:type="dxa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尿微量白蛋白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89" w:type="dxa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尿肌酐（UCRE）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1.75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789" w:type="dxa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尿ɑ1微球蛋白（Uɑ1-mG)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89" w:type="dxa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β2微球蛋白（尿/脑脊液)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89" w:type="dxa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尿ɑ2-巨球蛋白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免疫球蛋白定量G(尿/脑脊液)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尿免疫球蛋白定量A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免疫球蛋白定量M(尿/脑脊液)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尿补体（UC3）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尿转铁蛋白（UTRF)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尿中性粒细胞明胶相关脂质运载蛋白（NGAL)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57.75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尿胱抑素C（UCysC)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9.8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尿KAP轻链（UKAP)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尿LAM轻链(ULAM)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尿视黄醇结合蛋白(URBP)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尿N-乙酰-β-D-氨基葡萄糖苷酶(UNAG)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尿纤维蛋白降解产物（UFDP）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尿镁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1.75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尿钙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1.75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尿磷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1.75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89" w:type="dxa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810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尿尿酸</w:t>
            </w:r>
          </w:p>
        </w:tc>
        <w:tc>
          <w:tcPr>
            <w:tcW w:w="2817" w:type="dxa"/>
            <w:vAlign w:val="top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1.75</w:t>
            </w:r>
          </w:p>
        </w:tc>
        <w:tc>
          <w:tcPr>
            <w:tcW w:w="1713" w:type="dxa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tbl>
      <w:tblPr>
        <w:tblStyle w:val="5"/>
        <w:tblpPr w:leftFromText="180" w:rightFromText="180" w:vertAnchor="text" w:horzAnchor="page" w:tblpX="1210" w:tblpY="798"/>
        <w:tblOverlap w:val="never"/>
        <w:tblW w:w="103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3975"/>
        <w:gridCol w:w="1845"/>
        <w:gridCol w:w="1530"/>
        <w:gridCol w:w="21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消耗品名称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参考规格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经销价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年预估用量（支）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反应杯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5联杯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500（85个）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浓缩清洗液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清洗液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5*50ML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N-乙酰-β-D氨基葡萄糖苷酶校准品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1*2ml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α1-微球蛋白校准品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5水平×1×0.5ml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β2-微球蛋白校准品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1水平×0.5ml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胱抑素C校准品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脑脊液/尿液总蛋白校准品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5水平×1×1mL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尿特定蛋白复合校准品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6水平×1×1mL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视黄醇结合蛋白校准品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4水平×1×0.5mL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微量白蛋白校准品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5水平×1×0.5ml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校准 （尿生化）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1*5ml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中性粒细胞明胶酶相关脂质运载蛋白（NGAL）校准品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4水平×0.5ml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抗链球菌溶血素0校准品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4水平×1×0.5ml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抗链球菌溶血素O（ASO）校准品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1水平×0.5ml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类风湿因子（RF）校准品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1水平×3.0ml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类风湿因子校准品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5水平×1×0.5ml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N-乙酰-β-D-氨基葡萄糖苷酶（NAG）非定值质控品Ⅱ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1*2ml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胱抑素C（Cys C）非定值质控品Ⅰ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1*0.5ml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胱抑素C（Cys C）非定值质控品Ⅱ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1*0.5ml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尿生化复合质控品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2水平1×1mL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尿特定蛋白复合质控品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2水平1×1mL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中性粒细胞明胶酶相关脂质运载蛋白（NGAL)非定值质控品I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中性粒细胞明胶酶相关脂质运载蛋白（NGAL)非定值质控品II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特定蛋白复合质控品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2水平1×0.5mL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风湿类非定值质控品Ⅱ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1*1ml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风湿类非定值质控品I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1*1ml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其他耗材或消耗品：单独报价，并计入投标总价</w:t>
      </w:r>
      <w:bookmarkStart w:id="3" w:name="_GoBack"/>
      <w:bookmarkEnd w:id="3"/>
    </w:p>
    <w:sectPr>
      <w:pgSz w:w="11906" w:h="16838"/>
      <w:pgMar w:top="1213" w:right="1236" w:bottom="1213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ZjI2NWMzYzhmNzk0YTlkMmVlNjhmMTFiYjIzYzMifQ=="/>
  </w:docVars>
  <w:rsids>
    <w:rsidRoot w:val="00003FED"/>
    <w:rsid w:val="00003FED"/>
    <w:rsid w:val="001507B8"/>
    <w:rsid w:val="002E712F"/>
    <w:rsid w:val="008B2991"/>
    <w:rsid w:val="00974983"/>
    <w:rsid w:val="00BA5543"/>
    <w:rsid w:val="00D314D6"/>
    <w:rsid w:val="00DE1409"/>
    <w:rsid w:val="040C67D0"/>
    <w:rsid w:val="0BEC7AA7"/>
    <w:rsid w:val="0F9B67C0"/>
    <w:rsid w:val="1626086A"/>
    <w:rsid w:val="1E1722BE"/>
    <w:rsid w:val="36D538C2"/>
    <w:rsid w:val="41F63D82"/>
    <w:rsid w:val="50E023DF"/>
    <w:rsid w:val="66191845"/>
    <w:rsid w:val="6786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99"/>
    <w:pPr>
      <w:spacing w:after="12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624</Characters>
  <Lines>5</Lines>
  <Paragraphs>1</Paragraphs>
  <TotalTime>27</TotalTime>
  <ScaleCrop>false</ScaleCrop>
  <LinksUpToDate>false</LinksUpToDate>
  <CharactersWithSpaces>732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2023-07-24T01:36:00Z</dcterms:created>
  <dc:creator>Lenovo</dc:creator>
  <cp:lastModifiedBy>Administrator</cp:lastModifiedBy>
  <cp:lastPrinted>2024-01-24T01:54:33Z</cp:lastPrinted>
  <dcterms:modified xsi:type="dcterms:W3CDTF">2024-01-24T01:55:05Z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AE56F632A836431BA13C0A9CD6A3F3D7_13</vt:lpwstr>
  </property>
</Properties>
</file>