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28"/>
          <w:szCs w:val="28"/>
        </w:rPr>
      </w:pPr>
      <w:r>
        <w:rPr>
          <w:rFonts w:hint="eastAsia" w:ascii="宋体" w:hAnsi="宋体"/>
          <w:b/>
          <w:sz w:val="28"/>
          <w:szCs w:val="28"/>
        </w:rPr>
        <w:t>主要技术参数、性能、配置要求：</w:t>
      </w:r>
    </w:p>
    <w:p>
      <w:pPr>
        <w:jc w:val="left"/>
        <w:rPr>
          <w:rFonts w:ascii="宋体" w:hAnsi="宋体"/>
          <w:b/>
          <w:sz w:val="28"/>
          <w:szCs w:val="28"/>
        </w:rPr>
      </w:pPr>
      <w:r>
        <w:rPr>
          <w:rFonts w:hint="eastAsia" w:ascii="宋体" w:hAnsi="宋体"/>
          <w:b/>
          <w:sz w:val="28"/>
          <w:szCs w:val="28"/>
        </w:rPr>
        <w:t>（一）、医用</w:t>
      </w:r>
      <w:r>
        <w:rPr>
          <w:rFonts w:hint="eastAsia" w:ascii="宋体" w:hAnsi="宋体"/>
          <w:b/>
          <w:sz w:val="28"/>
          <w:szCs w:val="28"/>
          <w:lang w:eastAsia="zh-CN"/>
        </w:rPr>
        <w:t>膨宫</w:t>
      </w:r>
      <w:r>
        <w:rPr>
          <w:rFonts w:hint="eastAsia" w:ascii="宋体" w:hAnsi="宋体"/>
          <w:b/>
          <w:sz w:val="28"/>
          <w:szCs w:val="28"/>
        </w:rPr>
        <w:t xml:space="preserve">加压器 </w:t>
      </w:r>
    </w:p>
    <w:p>
      <w:pPr>
        <w:jc w:val="left"/>
        <w:rPr>
          <w:rFonts w:ascii="宋体" w:hAnsi="宋体"/>
          <w:sz w:val="28"/>
          <w:szCs w:val="28"/>
        </w:rPr>
      </w:pPr>
      <w:r>
        <w:rPr>
          <w:rFonts w:ascii="宋体" w:hAnsi="宋体"/>
          <w:sz w:val="28"/>
          <w:szCs w:val="28"/>
        </w:rPr>
        <w:t>1.</w:t>
      </w:r>
      <w:r>
        <w:rPr>
          <w:rFonts w:ascii="宋体" w:hAnsi="宋体"/>
          <w:sz w:val="28"/>
          <w:szCs w:val="28"/>
        </w:rPr>
        <w:tab/>
      </w:r>
      <w:r>
        <w:rPr>
          <w:rFonts w:hint="eastAsia" w:ascii="宋体" w:hAnsi="宋体"/>
          <w:sz w:val="28"/>
          <w:szCs w:val="28"/>
        </w:rPr>
        <w:t>电源：</w:t>
      </w:r>
      <w:r>
        <w:rPr>
          <w:rFonts w:ascii="宋体" w:hAnsi="宋体"/>
          <w:sz w:val="28"/>
          <w:szCs w:val="28"/>
        </w:rPr>
        <w:t>220V 50Hz</w:t>
      </w:r>
    </w:p>
    <w:p>
      <w:pPr>
        <w:jc w:val="left"/>
        <w:rPr>
          <w:rFonts w:ascii="宋体" w:hAnsi="宋体"/>
          <w:sz w:val="28"/>
          <w:szCs w:val="28"/>
        </w:rPr>
      </w:pPr>
      <w:r>
        <w:rPr>
          <w:rFonts w:hint="eastAsia" w:ascii="宋体" w:hAnsi="宋体"/>
          <w:sz w:val="28"/>
          <w:szCs w:val="28"/>
        </w:rPr>
        <w:t>2.</w:t>
      </w:r>
      <w:r>
        <w:rPr>
          <w:rFonts w:hint="eastAsia" w:ascii="宋体" w:hAnsi="宋体"/>
          <w:sz w:val="28"/>
          <w:szCs w:val="28"/>
        </w:rPr>
        <w:tab/>
      </w:r>
      <w:r>
        <w:rPr>
          <w:rFonts w:hint="eastAsia" w:ascii="宋体" w:hAnsi="宋体"/>
          <w:sz w:val="28"/>
          <w:szCs w:val="28"/>
        </w:rPr>
        <w:t>额定功率：≤150VA</w:t>
      </w:r>
      <w:r>
        <w:rPr>
          <w:rFonts w:ascii="宋体" w:hAnsi="宋体"/>
          <w:sz w:val="28"/>
          <w:szCs w:val="28"/>
        </w:rPr>
        <w:t xml:space="preserve"> </w:t>
      </w:r>
    </w:p>
    <w:p>
      <w:pPr>
        <w:jc w:val="left"/>
        <w:rPr>
          <w:rFonts w:ascii="宋体" w:hAnsi="宋体"/>
          <w:sz w:val="28"/>
          <w:szCs w:val="28"/>
        </w:rPr>
      </w:pPr>
      <w:r>
        <w:rPr>
          <w:rFonts w:ascii="宋体" w:hAnsi="宋体"/>
          <w:sz w:val="28"/>
          <w:szCs w:val="28"/>
        </w:rPr>
        <w:t>3.</w:t>
      </w:r>
      <w:r>
        <w:rPr>
          <w:rFonts w:ascii="宋体" w:hAnsi="宋体"/>
          <w:sz w:val="28"/>
          <w:szCs w:val="28"/>
        </w:rPr>
        <w:tab/>
      </w:r>
      <w:r>
        <w:rPr>
          <w:rFonts w:hint="eastAsia" w:ascii="宋体" w:hAnsi="宋体"/>
          <w:sz w:val="28"/>
          <w:szCs w:val="28"/>
        </w:rPr>
        <w:t>压力设定范围：</w:t>
      </w:r>
      <w:r>
        <w:rPr>
          <w:rFonts w:ascii="宋体" w:hAnsi="宋体"/>
          <w:sz w:val="28"/>
          <w:szCs w:val="28"/>
        </w:rPr>
        <w:t>50</w:t>
      </w:r>
      <w:r>
        <w:rPr>
          <w:rFonts w:hint="eastAsia" w:ascii="微软雅黑" w:hAnsi="微软雅黑" w:eastAsia="微软雅黑" w:cs="微软雅黑"/>
          <w:sz w:val="28"/>
          <w:szCs w:val="28"/>
        </w:rPr>
        <w:t>〜</w:t>
      </w:r>
      <w:r>
        <w:rPr>
          <w:rFonts w:ascii="宋体" w:hAnsi="宋体"/>
          <w:sz w:val="28"/>
          <w:szCs w:val="28"/>
        </w:rPr>
        <w:t>400mmHg</w:t>
      </w:r>
    </w:p>
    <w:p>
      <w:pPr>
        <w:jc w:val="left"/>
        <w:rPr>
          <w:rFonts w:ascii="宋体" w:hAnsi="宋体"/>
          <w:sz w:val="28"/>
          <w:szCs w:val="28"/>
        </w:rPr>
      </w:pPr>
      <w:r>
        <w:rPr>
          <w:rFonts w:ascii="宋体" w:hAnsi="宋体"/>
          <w:sz w:val="28"/>
          <w:szCs w:val="28"/>
        </w:rPr>
        <w:t>4.</w:t>
      </w:r>
      <w:r>
        <w:rPr>
          <w:rFonts w:ascii="宋体" w:hAnsi="宋体"/>
          <w:sz w:val="28"/>
          <w:szCs w:val="28"/>
        </w:rPr>
        <w:tab/>
      </w:r>
      <w:r>
        <w:rPr>
          <w:rFonts w:hint="eastAsia" w:ascii="宋体" w:hAnsi="宋体"/>
          <w:sz w:val="28"/>
          <w:szCs w:val="28"/>
        </w:rPr>
        <w:t>流量设定范围：</w:t>
      </w:r>
      <w:r>
        <w:rPr>
          <w:rFonts w:ascii="宋体" w:hAnsi="宋体"/>
          <w:sz w:val="28"/>
          <w:szCs w:val="28"/>
        </w:rPr>
        <w:t>0.1</w:t>
      </w:r>
      <w:r>
        <w:rPr>
          <w:rFonts w:hint="eastAsia" w:ascii="微软雅黑" w:hAnsi="微软雅黑" w:eastAsia="微软雅黑" w:cs="微软雅黑"/>
          <w:sz w:val="28"/>
          <w:szCs w:val="28"/>
        </w:rPr>
        <w:t>〜</w:t>
      </w:r>
      <w:r>
        <w:rPr>
          <w:rFonts w:ascii="宋体" w:hAnsi="宋体"/>
          <w:sz w:val="28"/>
          <w:szCs w:val="28"/>
        </w:rPr>
        <w:t>1.0 L/min</w:t>
      </w:r>
    </w:p>
    <w:p>
      <w:pPr>
        <w:jc w:val="left"/>
        <w:rPr>
          <w:rFonts w:ascii="宋体" w:hAnsi="宋体"/>
          <w:sz w:val="28"/>
          <w:szCs w:val="28"/>
        </w:rPr>
      </w:pPr>
      <w:r>
        <w:rPr>
          <w:rFonts w:hint="eastAsia" w:ascii="宋体" w:hAnsi="宋体"/>
          <w:sz w:val="28"/>
          <w:szCs w:val="28"/>
        </w:rPr>
        <w:t>5.</w:t>
      </w:r>
      <w:r>
        <w:rPr>
          <w:rFonts w:hint="eastAsia" w:ascii="宋体" w:hAnsi="宋体"/>
          <w:sz w:val="28"/>
          <w:szCs w:val="28"/>
        </w:rPr>
        <w:tab/>
      </w:r>
      <w:r>
        <w:rPr>
          <w:rFonts w:hint="eastAsia" w:ascii="宋体" w:hAnsi="宋体"/>
          <w:sz w:val="28"/>
          <w:szCs w:val="28"/>
        </w:rPr>
        <w:t>设备安全分类：I类BF型</w:t>
      </w:r>
    </w:p>
    <w:p>
      <w:pPr>
        <w:jc w:val="left"/>
        <w:rPr>
          <w:rFonts w:ascii="宋体" w:hAnsi="宋体"/>
          <w:sz w:val="28"/>
          <w:szCs w:val="28"/>
        </w:rPr>
      </w:pPr>
      <w:r>
        <w:rPr>
          <w:rFonts w:hint="eastAsia" w:ascii="宋体" w:hAnsi="宋体"/>
          <w:sz w:val="28"/>
          <w:szCs w:val="28"/>
        </w:rPr>
        <w:t>6.</w:t>
      </w:r>
      <w:r>
        <w:rPr>
          <w:rFonts w:hint="eastAsia" w:ascii="宋体" w:hAnsi="宋体"/>
          <w:sz w:val="28"/>
          <w:szCs w:val="28"/>
        </w:rPr>
        <w:tab/>
      </w:r>
      <w:r>
        <w:rPr>
          <w:rFonts w:hint="eastAsia" w:ascii="宋体" w:hAnsi="宋体"/>
          <w:sz w:val="28"/>
          <w:szCs w:val="28"/>
        </w:rPr>
        <w:t>运行方式：间歇加载/连续运行</w:t>
      </w:r>
    </w:p>
    <w:p>
      <w:pPr>
        <w:jc w:val="left"/>
        <w:rPr>
          <w:rFonts w:ascii="宋体" w:hAnsi="宋体"/>
          <w:sz w:val="28"/>
          <w:szCs w:val="28"/>
        </w:rPr>
      </w:pPr>
      <w:r>
        <w:rPr>
          <w:rFonts w:hint="eastAsia" w:ascii="宋体" w:hAnsi="宋体"/>
          <w:sz w:val="28"/>
          <w:szCs w:val="28"/>
        </w:rPr>
        <w:t>7.</w:t>
      </w:r>
      <w:r>
        <w:rPr>
          <w:rFonts w:hint="eastAsia" w:ascii="宋体" w:hAnsi="宋体"/>
          <w:sz w:val="28"/>
          <w:szCs w:val="28"/>
        </w:rPr>
        <w:tab/>
      </w:r>
      <w:r>
        <w:rPr>
          <w:rFonts w:hint="eastAsia" w:ascii="宋体" w:hAnsi="宋体"/>
          <w:sz w:val="28"/>
          <w:szCs w:val="28"/>
        </w:rPr>
        <w:t>噪声：≤70dB</w:t>
      </w:r>
    </w:p>
    <w:p>
      <w:pPr>
        <w:jc w:val="left"/>
        <w:rPr>
          <w:rFonts w:ascii="宋体" w:hAnsi="宋体"/>
          <w:b/>
          <w:sz w:val="28"/>
          <w:szCs w:val="28"/>
        </w:rPr>
      </w:pPr>
      <w:r>
        <w:rPr>
          <w:rFonts w:hint="eastAsia" w:ascii="宋体" w:hAnsi="宋体"/>
          <w:b/>
          <w:sz w:val="28"/>
          <w:szCs w:val="28"/>
        </w:rPr>
        <w:t>（二）、宫腔镜冷刀</w:t>
      </w:r>
    </w:p>
    <w:p>
      <w:pPr>
        <w:jc w:val="left"/>
        <w:rPr>
          <w:rFonts w:ascii="宋体" w:hAnsi="宋体"/>
          <w:sz w:val="28"/>
          <w:szCs w:val="28"/>
        </w:rPr>
      </w:pPr>
      <w:r>
        <w:rPr>
          <w:rFonts w:hint="eastAsia" w:ascii="宋体" w:hAnsi="宋体"/>
          <w:sz w:val="28"/>
          <w:szCs w:val="28"/>
          <w:lang w:eastAsia="zh-CN"/>
        </w:rPr>
        <w:t>适用范围：</w:t>
      </w:r>
      <w:r>
        <w:rPr>
          <w:rFonts w:hint="eastAsia" w:ascii="宋体" w:hAnsi="宋体"/>
          <w:sz w:val="28"/>
          <w:szCs w:val="28"/>
        </w:rPr>
        <w:t>用于宫腔检查、宫腔疾病的治疗，通过实现宫腔镜手术器械巨型化以完成有困难的手术检查和治疗，如子宫纵膈、子宫肌瘤、宫腔息肉、宫腔粘连以及异物嵌顿或胚胎残留取出等；</w:t>
      </w:r>
    </w:p>
    <w:p>
      <w:pPr>
        <w:jc w:val="lef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、平行视野Ｚ型宫腔镜一条，视向角1</w:t>
      </w:r>
      <w:r>
        <w:rPr>
          <w:rFonts w:ascii="宋体" w:hAnsi="宋体"/>
          <w:sz w:val="28"/>
          <w:szCs w:val="28"/>
        </w:rPr>
        <w:t>2°或</w:t>
      </w:r>
      <w:r>
        <w:rPr>
          <w:rFonts w:hint="eastAsia" w:ascii="宋体" w:hAnsi="宋体"/>
          <w:sz w:val="28"/>
          <w:szCs w:val="28"/>
        </w:rPr>
        <w:t>30°（提供</w:t>
      </w:r>
      <w:r>
        <w:rPr>
          <w:rFonts w:ascii="宋体" w:hAnsi="宋体"/>
          <w:sz w:val="28"/>
          <w:szCs w:val="28"/>
        </w:rPr>
        <w:t>证明文件</w:t>
      </w:r>
      <w:r>
        <w:rPr>
          <w:rFonts w:hint="eastAsia" w:ascii="宋体" w:hAnsi="宋体"/>
          <w:sz w:val="28"/>
          <w:szCs w:val="28"/>
        </w:rPr>
        <w:t>）</w:t>
      </w:r>
    </w:p>
    <w:p>
      <w:pPr>
        <w:jc w:val="lef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、镜体外鞘</w:t>
      </w:r>
      <w:r>
        <w:rPr>
          <w:rFonts w:ascii="宋体" w:hAnsi="宋体"/>
          <w:sz w:val="28"/>
          <w:szCs w:val="28"/>
        </w:rPr>
        <w:t>直</w:t>
      </w:r>
      <w:r>
        <w:rPr>
          <w:rFonts w:hint="eastAsia" w:ascii="宋体" w:hAnsi="宋体"/>
          <w:sz w:val="28"/>
          <w:szCs w:val="28"/>
        </w:rPr>
        <w:t>径≤21Fr，主镜工作长度≥200mm（提供</w:t>
      </w:r>
      <w:r>
        <w:rPr>
          <w:rFonts w:ascii="宋体" w:hAnsi="宋体"/>
          <w:sz w:val="28"/>
          <w:szCs w:val="28"/>
        </w:rPr>
        <w:t>证明文件</w:t>
      </w:r>
      <w:r>
        <w:rPr>
          <w:rFonts w:hint="eastAsia" w:ascii="宋体" w:hAnsi="宋体"/>
          <w:sz w:val="28"/>
          <w:szCs w:val="28"/>
        </w:rPr>
        <w:t>）</w:t>
      </w:r>
    </w:p>
    <w:p>
      <w:pPr>
        <w:jc w:val="left"/>
        <w:rPr>
          <w:rFonts w:ascii="宋体" w:hAnsi="宋体"/>
          <w:sz w:val="28"/>
          <w:szCs w:val="28"/>
        </w:rPr>
      </w:pPr>
      <w:r>
        <w:rPr>
          <w:rFonts w:hint="eastAsia" w:ascii="宋体" w:hAnsi="宋体"/>
          <w:sz w:val="28"/>
          <w:szCs w:val="28"/>
        </w:rPr>
        <w:t>3、</w:t>
      </w:r>
      <w:r>
        <w:rPr>
          <w:rFonts w:ascii="宋体" w:hAnsi="宋体"/>
          <w:sz w:val="28"/>
          <w:szCs w:val="28"/>
        </w:rPr>
        <w:t>目镜和器械通道呈</w:t>
      </w:r>
      <w:r>
        <w:rPr>
          <w:rFonts w:hint="eastAsia" w:ascii="宋体" w:hAnsi="宋体"/>
          <w:sz w:val="28"/>
          <w:szCs w:val="28"/>
        </w:rPr>
        <w:t>平行</w:t>
      </w:r>
      <w:r>
        <w:rPr>
          <w:rFonts w:ascii="宋体" w:hAnsi="宋体"/>
          <w:sz w:val="28"/>
          <w:szCs w:val="28"/>
        </w:rPr>
        <w:t>设计</w:t>
      </w:r>
    </w:p>
    <w:p>
      <w:pPr>
        <w:jc w:val="left"/>
        <w:rPr>
          <w:rFonts w:ascii="宋体" w:hAnsi="宋体"/>
          <w:sz w:val="28"/>
          <w:szCs w:val="28"/>
        </w:rPr>
      </w:pPr>
      <w:r>
        <w:rPr>
          <w:rFonts w:ascii="宋体" w:hAnsi="宋体"/>
          <w:sz w:val="28"/>
          <w:szCs w:val="28"/>
        </w:rPr>
        <w:t>4</w:t>
      </w:r>
      <w:r>
        <w:rPr>
          <w:rFonts w:hint="eastAsia" w:ascii="宋体" w:hAnsi="宋体"/>
          <w:sz w:val="28"/>
          <w:szCs w:val="28"/>
        </w:rPr>
        <w:t>、平行视野宫腔镜镜体具有≥3毫米的器械通道，器械通道包含在镜体内，镜子手术器械通道≥3mm，注液通道孔径≥1.0mm；</w:t>
      </w:r>
    </w:p>
    <w:p>
      <w:pPr>
        <w:jc w:val="left"/>
        <w:rPr>
          <w:rFonts w:ascii="宋体" w:hAnsi="宋体"/>
          <w:sz w:val="28"/>
          <w:szCs w:val="28"/>
        </w:rPr>
      </w:pPr>
      <w:r>
        <w:rPr>
          <w:rFonts w:ascii="宋体" w:hAnsi="宋体"/>
          <w:sz w:val="28"/>
          <w:szCs w:val="28"/>
        </w:rPr>
        <w:t>5</w:t>
      </w:r>
      <w:r>
        <w:rPr>
          <w:rFonts w:hint="eastAsia" w:ascii="宋体" w:hAnsi="宋体"/>
          <w:sz w:val="28"/>
          <w:szCs w:val="28"/>
        </w:rPr>
        <w:t>、可配备多种器械，至少包括圆头弯剪刀、尖头单开直剪刀、尖头双开直剪刀、微型钩剪刀、弯分离钳、活检钳，重型抓钳、大型抓钳等；</w:t>
      </w:r>
    </w:p>
    <w:p>
      <w:pPr>
        <w:jc w:val="left"/>
        <w:rPr>
          <w:rFonts w:ascii="宋体" w:hAnsi="宋体"/>
          <w:sz w:val="28"/>
          <w:szCs w:val="28"/>
        </w:rPr>
      </w:pPr>
      <w:r>
        <w:rPr>
          <w:rFonts w:ascii="宋体" w:hAnsi="宋体"/>
          <w:sz w:val="28"/>
          <w:szCs w:val="28"/>
        </w:rPr>
        <w:t>6</w:t>
      </w:r>
      <w:r>
        <w:rPr>
          <w:rFonts w:hint="eastAsia" w:ascii="宋体" w:hAnsi="宋体"/>
          <w:sz w:val="28"/>
          <w:szCs w:val="28"/>
        </w:rPr>
        <w:t>、器械通道入口采用喇叭口设计，方便器械进入；（提供</w:t>
      </w:r>
      <w:r>
        <w:rPr>
          <w:rFonts w:ascii="宋体" w:hAnsi="宋体"/>
          <w:sz w:val="28"/>
          <w:szCs w:val="28"/>
        </w:rPr>
        <w:t>证明材料</w:t>
      </w:r>
      <w:r>
        <w:rPr>
          <w:rFonts w:hint="eastAsia" w:ascii="宋体" w:hAnsi="宋体"/>
          <w:sz w:val="28"/>
          <w:szCs w:val="28"/>
        </w:rPr>
        <w:t>）</w:t>
      </w:r>
    </w:p>
    <w:p>
      <w:pPr>
        <w:jc w:val="left"/>
        <w:rPr>
          <w:rFonts w:hint="eastAsia" w:ascii="宋体" w:hAnsi="宋体" w:eastAsia="宋体"/>
          <w:sz w:val="28"/>
          <w:szCs w:val="28"/>
          <w:lang w:eastAsia="zh-CN"/>
        </w:rPr>
      </w:pPr>
      <w:r>
        <w:rPr>
          <w:rFonts w:ascii="宋体" w:hAnsi="宋体"/>
          <w:sz w:val="28"/>
          <w:szCs w:val="28"/>
        </w:rPr>
        <w:t>7</w:t>
      </w:r>
      <w:r>
        <w:rPr>
          <w:rFonts w:hint="eastAsia" w:ascii="宋体" w:hAnsi="宋体"/>
          <w:sz w:val="28"/>
          <w:szCs w:val="28"/>
        </w:rPr>
        <w:t>、手术器械最小化三拆卸设计（手柄、钳杆、钳芯）</w:t>
      </w:r>
      <w:r>
        <w:rPr>
          <w:rFonts w:hint="eastAsia" w:ascii="宋体" w:hAnsi="宋体"/>
          <w:sz w:val="28"/>
          <w:szCs w:val="28"/>
          <w:lang w:eastAsia="zh-CN"/>
        </w:rPr>
        <w:t>，须</w:t>
      </w:r>
      <w:r>
        <w:rPr>
          <w:rFonts w:hint="eastAsia" w:ascii="宋体" w:hAnsi="宋体"/>
          <w:sz w:val="28"/>
          <w:szCs w:val="28"/>
        </w:rPr>
        <w:t>符合内窥镜手术器械清洗灭菌要求。可</w:t>
      </w:r>
      <w:r>
        <w:rPr>
          <w:rFonts w:hint="eastAsia" w:ascii="宋体" w:hAnsi="宋体"/>
          <w:sz w:val="28"/>
          <w:szCs w:val="28"/>
          <w:lang w:eastAsia="zh-CN"/>
        </w:rPr>
        <w:t>以</w:t>
      </w:r>
      <w:r>
        <w:rPr>
          <w:rFonts w:hint="eastAsia" w:ascii="宋体" w:hAnsi="宋体"/>
          <w:sz w:val="28"/>
          <w:szCs w:val="28"/>
        </w:rPr>
        <w:t>低温等离子、高温高压消毒</w:t>
      </w:r>
      <w:r>
        <w:rPr>
          <w:rFonts w:hint="eastAsia" w:ascii="宋体" w:hAnsi="宋体"/>
          <w:sz w:val="28"/>
          <w:szCs w:val="28"/>
          <w:lang w:eastAsia="zh-CN"/>
        </w:rPr>
        <w:t>。</w:t>
      </w:r>
    </w:p>
    <w:p>
      <w:pPr>
        <w:jc w:val="left"/>
        <w:rPr>
          <w:rFonts w:ascii="宋体" w:hAnsi="宋体"/>
          <w:sz w:val="28"/>
          <w:szCs w:val="28"/>
        </w:rPr>
      </w:pPr>
      <w:r>
        <w:rPr>
          <w:rFonts w:hint="eastAsia" w:ascii="宋体" w:hAnsi="宋体"/>
          <w:sz w:val="28"/>
          <w:szCs w:val="28"/>
        </w:rPr>
        <w:t>★</w:t>
      </w:r>
      <w:r>
        <w:rPr>
          <w:rFonts w:ascii="宋体" w:hAnsi="宋体"/>
          <w:sz w:val="28"/>
          <w:szCs w:val="28"/>
        </w:rPr>
        <w:t>8</w:t>
      </w:r>
      <w:r>
        <w:rPr>
          <w:rFonts w:hint="eastAsia" w:ascii="宋体" w:hAnsi="宋体"/>
          <w:sz w:val="28"/>
          <w:szCs w:val="28"/>
        </w:rPr>
        <w:t>、密封帽内置设计，双层医用硅胶装置自动闭合，无需单独开关.防止术中膨宫液体向术者喷溅，便于手术中切换不同器械；密封帽</w:t>
      </w:r>
      <w:r>
        <w:rPr>
          <w:rFonts w:hint="eastAsia" w:ascii="宋体" w:hAnsi="宋体"/>
          <w:sz w:val="28"/>
          <w:szCs w:val="28"/>
          <w:lang w:eastAsia="zh-CN"/>
        </w:rPr>
        <w:t>须</w:t>
      </w:r>
      <w:r>
        <w:rPr>
          <w:rFonts w:hint="eastAsia" w:ascii="宋体" w:hAnsi="宋体"/>
          <w:sz w:val="28"/>
          <w:szCs w:val="28"/>
        </w:rPr>
        <w:t>双层密封，避免了因较大器械进入时空气伴随进入形成气泡（提供证明材料）；</w:t>
      </w:r>
    </w:p>
    <w:p>
      <w:pPr>
        <w:jc w:val="lef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9</w:t>
      </w:r>
      <w:r>
        <w:rPr>
          <w:rFonts w:hint="eastAsia" w:ascii="宋体" w:hAnsi="宋体"/>
          <w:sz w:val="28"/>
          <w:szCs w:val="28"/>
        </w:rPr>
        <w:t>、进出水口可根据手术需求360度旋转， 防止进出水路管缠绕，方便手术操作；（提供证明材料）</w:t>
      </w:r>
    </w:p>
    <w:p>
      <w:pPr>
        <w:jc w:val="left"/>
        <w:rPr>
          <w:rFonts w:ascii="宋体" w:hAnsi="宋体"/>
          <w:sz w:val="28"/>
          <w:szCs w:val="28"/>
        </w:rPr>
      </w:pPr>
      <w:r>
        <w:rPr>
          <w:rFonts w:hint="eastAsia" w:ascii="宋体" w:hAnsi="宋体"/>
          <w:sz w:val="28"/>
          <w:szCs w:val="28"/>
          <w:lang w:val="en-US" w:eastAsia="zh-CN"/>
        </w:rPr>
        <w:t>10</w:t>
      </w:r>
      <w:r>
        <w:rPr>
          <w:rFonts w:hint="eastAsia" w:ascii="宋体" w:hAnsi="宋体"/>
          <w:sz w:val="28"/>
          <w:szCs w:val="28"/>
        </w:rPr>
        <w:t>、操作系统配备专用消毒盒，方便医院选择不同消毒方式分别灭菌和存放，保护镜子及器械附件使用功能正常；</w:t>
      </w:r>
    </w:p>
    <w:p>
      <w:pPr>
        <w:jc w:val="left"/>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、所有宫腔镜配套手术器械</w:t>
      </w:r>
      <w:r>
        <w:rPr>
          <w:rFonts w:hint="eastAsia" w:ascii="宋体" w:hAnsi="宋体"/>
          <w:sz w:val="28"/>
          <w:szCs w:val="28"/>
          <w:lang w:eastAsia="zh-CN"/>
        </w:rPr>
        <w:t>须</w:t>
      </w:r>
      <w:r>
        <w:rPr>
          <w:rFonts w:hint="eastAsia" w:ascii="宋体" w:hAnsi="宋体"/>
          <w:sz w:val="28"/>
          <w:szCs w:val="28"/>
        </w:rPr>
        <w:t>与宫腔镜配套使用，符合国家二类宫腔镜配套手术器械注册标准，适用于宫腔内疾病的检查和治疗。</w:t>
      </w:r>
    </w:p>
    <w:p>
      <w:pPr>
        <w:jc w:val="left"/>
        <w:rPr>
          <w:rFonts w:ascii="宋体" w:hAnsi="宋体"/>
          <w:b/>
          <w:sz w:val="28"/>
          <w:szCs w:val="28"/>
        </w:rPr>
      </w:pPr>
      <w:r>
        <w:rPr>
          <w:rFonts w:hint="eastAsia" w:ascii="宋体" w:hAnsi="宋体"/>
          <w:b/>
          <w:sz w:val="28"/>
          <w:szCs w:val="28"/>
        </w:rPr>
        <w:t>（三）、宫腔一体镜</w:t>
      </w:r>
    </w:p>
    <w:p>
      <w:pPr>
        <w:jc w:val="left"/>
        <w:rPr>
          <w:rFonts w:ascii="宋体" w:hAnsi="宋体"/>
          <w:sz w:val="28"/>
          <w:szCs w:val="28"/>
        </w:rPr>
      </w:pPr>
      <w:r>
        <w:rPr>
          <w:rFonts w:hint="eastAsia" w:ascii="宋体" w:hAnsi="宋体"/>
          <w:sz w:val="28"/>
          <w:szCs w:val="28"/>
        </w:rPr>
        <w:t xml:space="preserve">1、用于宫腔疾病的治疗，包括子宫肌瘤、息肉、粘连、畸形以及异物残留等； </w:t>
      </w:r>
    </w:p>
    <w:p>
      <w:pPr>
        <w:jc w:val="left"/>
        <w:rPr>
          <w:rFonts w:ascii="宋体" w:hAnsi="宋体"/>
          <w:sz w:val="28"/>
          <w:szCs w:val="28"/>
        </w:rPr>
      </w:pPr>
      <w:r>
        <w:rPr>
          <w:rFonts w:hint="eastAsia" w:ascii="宋体" w:hAnsi="宋体"/>
          <w:sz w:val="28"/>
          <w:szCs w:val="28"/>
        </w:rPr>
        <w:t>2、具有5Fr/7Fr的手术器械通道，在可视情况下手术操作；</w:t>
      </w:r>
    </w:p>
    <w:p>
      <w:pPr>
        <w:jc w:val="left"/>
        <w:rPr>
          <w:rFonts w:ascii="宋体" w:hAnsi="宋体"/>
          <w:sz w:val="28"/>
          <w:szCs w:val="28"/>
        </w:rPr>
      </w:pPr>
      <w:r>
        <w:rPr>
          <w:rFonts w:hint="eastAsia" w:ascii="宋体" w:hAnsi="宋体"/>
          <w:sz w:val="28"/>
          <w:szCs w:val="28"/>
        </w:rPr>
        <w:t>3、可配备多种器械，包括剪刀、活检钳、异物钳等；</w:t>
      </w:r>
    </w:p>
    <w:p>
      <w:pPr>
        <w:jc w:val="left"/>
        <w:rPr>
          <w:rFonts w:ascii="宋体" w:hAnsi="宋体"/>
          <w:sz w:val="28"/>
          <w:szCs w:val="28"/>
        </w:rPr>
      </w:pPr>
      <w:r>
        <w:rPr>
          <w:rFonts w:hint="eastAsia" w:ascii="宋体" w:hAnsi="宋体"/>
          <w:sz w:val="28"/>
          <w:szCs w:val="28"/>
        </w:rPr>
        <w:t>4、镜鞘一体，含无创末端，与内窥镜联体设计，镜体更细，进出水更通畅；</w:t>
      </w:r>
    </w:p>
    <w:p>
      <w:pPr>
        <w:jc w:val="left"/>
        <w:rPr>
          <w:rFonts w:ascii="宋体" w:hAnsi="宋体"/>
          <w:sz w:val="28"/>
          <w:szCs w:val="28"/>
        </w:rPr>
      </w:pPr>
      <w:r>
        <w:rPr>
          <w:rFonts w:hint="eastAsia" w:ascii="宋体" w:hAnsi="宋体"/>
          <w:sz w:val="28"/>
          <w:szCs w:val="28"/>
        </w:rPr>
        <w:t>5、器械插入口为喇叭形，方便器械进入；</w:t>
      </w:r>
    </w:p>
    <w:p>
      <w:pPr>
        <w:jc w:val="left"/>
        <w:rPr>
          <w:rFonts w:ascii="宋体" w:hAnsi="宋体"/>
          <w:sz w:val="28"/>
          <w:szCs w:val="28"/>
        </w:rPr>
      </w:pPr>
      <w:r>
        <w:rPr>
          <w:rFonts w:hint="eastAsia" w:ascii="宋体" w:hAnsi="宋体"/>
          <w:sz w:val="28"/>
          <w:szCs w:val="28"/>
        </w:rPr>
        <w:t>★6、密封帽内置，双层医用硅胶致密密封防漏水设计，自动闭合操作通道。可顺利通过输卵管疏通导丝等术中耗材，且与手术器械紧密包裹，杜绝气泡进入宫腔（提供证明材料）</w:t>
      </w:r>
    </w:p>
    <w:p>
      <w:pPr>
        <w:jc w:val="left"/>
        <w:rPr>
          <w:rFonts w:ascii="宋体" w:hAnsi="宋体"/>
          <w:sz w:val="28"/>
          <w:szCs w:val="28"/>
        </w:rPr>
      </w:pPr>
      <w:r>
        <w:rPr>
          <w:rFonts w:hint="eastAsia" w:ascii="宋体" w:hAnsi="宋体"/>
          <w:sz w:val="28"/>
          <w:szCs w:val="28"/>
        </w:rPr>
        <w:t>7、进出水口可根据手术需求360°旋转，防止水路管缠绕。避免宫颈口损伤；</w:t>
      </w:r>
    </w:p>
    <w:p>
      <w:pPr>
        <w:jc w:val="left"/>
        <w:rPr>
          <w:rFonts w:ascii="宋体" w:hAnsi="宋体"/>
          <w:sz w:val="28"/>
          <w:szCs w:val="28"/>
        </w:rPr>
      </w:pPr>
      <w:r>
        <w:rPr>
          <w:rFonts w:hint="eastAsia" w:ascii="宋体" w:hAnsi="宋体"/>
          <w:sz w:val="28"/>
          <w:szCs w:val="28"/>
        </w:rPr>
        <w:t>★8、超广角镜头，视场角≥90°；景深3mm-100mm；视向角30°（提供</w:t>
      </w:r>
      <w:r>
        <w:rPr>
          <w:rFonts w:ascii="宋体" w:hAnsi="宋体"/>
          <w:sz w:val="28"/>
          <w:szCs w:val="28"/>
        </w:rPr>
        <w:t>证明材料</w:t>
      </w:r>
      <w:r>
        <w:rPr>
          <w:rFonts w:hint="eastAsia" w:ascii="宋体" w:hAnsi="宋体"/>
          <w:sz w:val="28"/>
          <w:szCs w:val="28"/>
        </w:rPr>
        <w:t>）</w:t>
      </w:r>
    </w:p>
    <w:p>
      <w:pPr>
        <w:jc w:val="left"/>
        <w:rPr>
          <w:rFonts w:ascii="宋体" w:hAnsi="宋体"/>
          <w:sz w:val="28"/>
          <w:szCs w:val="28"/>
        </w:rPr>
      </w:pPr>
      <w:r>
        <w:rPr>
          <w:rFonts w:hint="eastAsia" w:ascii="宋体" w:hAnsi="宋体"/>
          <w:sz w:val="28"/>
          <w:szCs w:val="28"/>
          <w:lang w:val="en-US" w:eastAsia="zh-CN"/>
        </w:rPr>
        <w:t>9</w:t>
      </w:r>
      <w:r>
        <w:rPr>
          <w:rFonts w:hint="eastAsia" w:ascii="宋体" w:hAnsi="宋体"/>
          <w:sz w:val="28"/>
          <w:szCs w:val="28"/>
        </w:rPr>
        <w:t>、插入部工作长度≥200mm，插入部最大宽度4.9mm / 5.4mm，免扩宫。</w:t>
      </w:r>
    </w:p>
    <w:p>
      <w:pPr>
        <w:jc w:val="left"/>
        <w:rPr>
          <w:rFonts w:ascii="宋体" w:hAnsi="宋体"/>
          <w:sz w:val="28"/>
          <w:szCs w:val="28"/>
        </w:rPr>
      </w:pPr>
      <w:r>
        <w:rPr>
          <w:rFonts w:hint="eastAsia" w:ascii="宋体" w:hAnsi="宋体"/>
          <w:sz w:val="28"/>
          <w:szCs w:val="28"/>
          <w:lang w:val="en-US" w:eastAsia="zh-CN"/>
        </w:rPr>
        <w:t>10</w:t>
      </w:r>
      <w:r>
        <w:rPr>
          <w:rFonts w:hint="eastAsia" w:ascii="宋体" w:hAnsi="宋体"/>
          <w:sz w:val="28"/>
          <w:szCs w:val="28"/>
        </w:rPr>
        <w:t>、所有设备可与医院现有设备</w:t>
      </w:r>
      <w:r>
        <w:rPr>
          <w:rFonts w:hint="eastAsia" w:ascii="宋体" w:hAnsi="宋体"/>
          <w:sz w:val="28"/>
          <w:szCs w:val="28"/>
          <w:lang w:eastAsia="zh-CN"/>
        </w:rPr>
        <w:t>（</w:t>
      </w:r>
      <w:r>
        <w:rPr>
          <w:rFonts w:hint="eastAsia" w:ascii="宋体" w:hAnsi="宋体"/>
          <w:sz w:val="28"/>
          <w:szCs w:val="28"/>
          <w:lang w:val="en-US" w:eastAsia="zh-CN"/>
        </w:rPr>
        <w:t>STORZ品牌腹腔镜）</w:t>
      </w:r>
      <w:r>
        <w:rPr>
          <w:rFonts w:hint="eastAsia" w:ascii="宋体" w:hAnsi="宋体"/>
          <w:sz w:val="28"/>
          <w:szCs w:val="28"/>
        </w:rPr>
        <w:t>配套使用</w:t>
      </w:r>
    </w:p>
    <w:p>
      <w:pPr>
        <w:jc w:val="left"/>
        <w:rPr>
          <w:rFonts w:ascii="宋体" w:hAnsi="宋体"/>
          <w:b/>
          <w:sz w:val="28"/>
          <w:szCs w:val="28"/>
        </w:rPr>
      </w:pPr>
      <w:r>
        <w:rPr>
          <w:rFonts w:hint="eastAsia" w:ascii="宋体" w:hAnsi="宋体"/>
          <w:b/>
          <w:sz w:val="28"/>
          <w:szCs w:val="28"/>
        </w:rPr>
        <w:t xml:space="preserve">（四）、 低温等离子体多功能手术系统 </w:t>
      </w:r>
    </w:p>
    <w:p>
      <w:pPr>
        <w:jc w:val="left"/>
        <w:rPr>
          <w:rFonts w:ascii="宋体" w:hAnsi="宋体"/>
          <w:sz w:val="28"/>
          <w:szCs w:val="28"/>
        </w:rPr>
      </w:pPr>
      <w:r>
        <w:rPr>
          <w:rFonts w:hint="eastAsia" w:ascii="宋体" w:hAnsi="宋体"/>
          <w:sz w:val="28"/>
          <w:szCs w:val="28"/>
        </w:rPr>
        <w:t xml:space="preserve"> 1．智能操作，≥7.0英寸LED液晶显示屏。</w:t>
      </w:r>
    </w:p>
    <w:p>
      <w:pPr>
        <w:jc w:val="left"/>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设备应具有两种等离子切割模式可调即：超脉冲等离子切割模式、动能量等离子切割模式；两种电凝模式可供调节使用；功率≤300W. 工作档位1-9档可调。（提供证明材料）</w:t>
      </w:r>
    </w:p>
    <w:p>
      <w:pPr>
        <w:jc w:val="left"/>
        <w:rPr>
          <w:rFonts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主机需具备2种工作频率：汽化切割输出频率≥100khz；凝血消融输出频率≥450Khz。（提供证明材料）</w:t>
      </w:r>
    </w:p>
    <w:p>
      <w:pPr>
        <w:jc w:val="left"/>
        <w:rPr>
          <w:rFonts w:ascii="宋体" w:hAnsi="宋体"/>
          <w:sz w:val="28"/>
          <w:szCs w:val="28"/>
        </w:rPr>
      </w:pPr>
      <w:r>
        <w:rPr>
          <w:rFonts w:hint="eastAsia" w:ascii="宋体" w:hAnsi="宋体"/>
          <w:sz w:val="28"/>
          <w:szCs w:val="28"/>
        </w:rPr>
        <w:t>4</w:t>
      </w:r>
      <w:r>
        <w:rPr>
          <w:rFonts w:hint="eastAsia" w:ascii="宋体" w:hAnsi="宋体"/>
          <w:sz w:val="28"/>
          <w:szCs w:val="28"/>
          <w:lang w:eastAsia="zh-CN"/>
        </w:rPr>
        <w:t>、</w:t>
      </w:r>
      <w:r>
        <w:rPr>
          <w:rFonts w:hint="eastAsia" w:ascii="宋体" w:hAnsi="宋体"/>
          <w:sz w:val="28"/>
          <w:szCs w:val="28"/>
        </w:rPr>
        <w:t>主机工作时可在界面精准显示临床所需工作功率值大小；</w:t>
      </w:r>
    </w:p>
    <w:p>
      <w:pPr>
        <w:jc w:val="left"/>
        <w:rPr>
          <w:rFonts w:ascii="宋体" w:hAnsi="宋体"/>
          <w:sz w:val="28"/>
          <w:szCs w:val="28"/>
        </w:rPr>
      </w:pPr>
      <w:r>
        <w:rPr>
          <w:rFonts w:hint="eastAsia" w:ascii="宋体" w:hAnsi="宋体"/>
          <w:sz w:val="28"/>
          <w:szCs w:val="28"/>
        </w:rPr>
        <w:t>5</w:t>
      </w:r>
      <w:r>
        <w:rPr>
          <w:rFonts w:hint="eastAsia" w:ascii="宋体" w:hAnsi="宋体"/>
          <w:sz w:val="28"/>
          <w:szCs w:val="28"/>
          <w:lang w:eastAsia="zh-CN"/>
        </w:rPr>
        <w:t>、</w:t>
      </w:r>
      <w:r>
        <w:rPr>
          <w:rFonts w:hint="eastAsia" w:ascii="宋体" w:hAnsi="宋体"/>
          <w:sz w:val="28"/>
          <w:szCs w:val="28"/>
        </w:rPr>
        <w:t>主机须具备以下功能：</w:t>
      </w:r>
    </w:p>
    <w:p>
      <w:pPr>
        <w:jc w:val="left"/>
        <w:rPr>
          <w:rFonts w:ascii="宋体" w:hAnsi="宋体"/>
          <w:sz w:val="28"/>
          <w:szCs w:val="28"/>
        </w:rPr>
      </w:pPr>
      <w:r>
        <w:rPr>
          <w:rFonts w:hint="eastAsia" w:ascii="宋体" w:hAnsi="宋体"/>
          <w:sz w:val="28"/>
          <w:szCs w:val="28"/>
        </w:rPr>
        <w:t>①主机工作可提示工作能量输出状态。</w:t>
      </w:r>
      <w:r>
        <w:rPr>
          <w:rFonts w:hint="eastAsia" w:ascii="宋体" w:hAnsi="宋体"/>
          <w:sz w:val="28"/>
          <w:szCs w:val="28"/>
        </w:rPr>
        <w:tab/>
      </w:r>
    </w:p>
    <w:p>
      <w:pPr>
        <w:jc w:val="left"/>
        <w:rPr>
          <w:rFonts w:ascii="宋体" w:hAnsi="宋体"/>
          <w:sz w:val="28"/>
          <w:szCs w:val="28"/>
        </w:rPr>
      </w:pPr>
      <w:r>
        <w:rPr>
          <w:rFonts w:hint="eastAsia" w:ascii="宋体" w:hAnsi="宋体"/>
          <w:sz w:val="28"/>
          <w:szCs w:val="28"/>
        </w:rPr>
        <w:t>②全时实施数字智能化程序控制，如果达到手术最佳治疗状态时，主机能通过等离子刀头反馈负载的工作信息并自动调整阻抗和能量的输出，防止过度治疗和温度上升。</w:t>
      </w:r>
    </w:p>
    <w:p>
      <w:pPr>
        <w:jc w:val="left"/>
        <w:rPr>
          <w:rFonts w:ascii="宋体" w:hAnsi="宋体"/>
          <w:sz w:val="28"/>
          <w:szCs w:val="28"/>
        </w:rPr>
      </w:pPr>
      <w:r>
        <w:rPr>
          <w:rFonts w:hint="eastAsia" w:ascii="宋体" w:hAnsi="宋体"/>
          <w:sz w:val="28"/>
          <w:szCs w:val="28"/>
        </w:rPr>
        <w:t>③具有各种手术刀头识别和保护功能、根据插入刀头的不同自动输出不同的功率，不</w:t>
      </w:r>
      <w:r>
        <w:rPr>
          <w:rFonts w:hint="eastAsia" w:ascii="宋体" w:hAnsi="宋体"/>
          <w:sz w:val="28"/>
          <w:szCs w:val="28"/>
          <w:lang w:eastAsia="zh-CN"/>
        </w:rPr>
        <w:t>须</w:t>
      </w:r>
      <w:r>
        <w:rPr>
          <w:rFonts w:hint="eastAsia" w:ascii="宋体" w:hAnsi="宋体"/>
          <w:sz w:val="28"/>
          <w:szCs w:val="28"/>
        </w:rPr>
        <w:t>频繁调节功率和阻抗区间。</w:t>
      </w:r>
    </w:p>
    <w:p>
      <w:pPr>
        <w:jc w:val="left"/>
        <w:rPr>
          <w:rFonts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使用高压反侦测数字技术，控制硬件电路中1UA的漏电流对应到治疗档位。</w:t>
      </w:r>
    </w:p>
    <w:p>
      <w:pPr>
        <w:jc w:val="left"/>
        <w:rPr>
          <w:rFonts w:ascii="宋体" w:hAnsi="宋体"/>
          <w:sz w:val="28"/>
          <w:szCs w:val="28"/>
        </w:rPr>
      </w:pPr>
      <w:r>
        <w:rPr>
          <w:rFonts w:hint="eastAsia" w:ascii="宋体" w:hAnsi="宋体"/>
          <w:sz w:val="28"/>
          <w:szCs w:val="28"/>
        </w:rPr>
        <w:t>7</w:t>
      </w:r>
      <w:r>
        <w:rPr>
          <w:rFonts w:hint="eastAsia" w:ascii="宋体" w:hAnsi="宋体"/>
          <w:sz w:val="28"/>
          <w:szCs w:val="28"/>
          <w:lang w:eastAsia="zh-CN"/>
        </w:rPr>
        <w:t>、</w:t>
      </w:r>
      <w:r>
        <w:rPr>
          <w:rFonts w:hint="eastAsia" w:ascii="宋体" w:hAnsi="宋体"/>
          <w:sz w:val="28"/>
          <w:szCs w:val="28"/>
        </w:rPr>
        <w:t>具有自动检测刀头和附件连接功能。</w:t>
      </w:r>
    </w:p>
    <w:p>
      <w:pPr>
        <w:jc w:val="left"/>
        <w:rPr>
          <w:rFonts w:ascii="宋体" w:hAnsi="宋体"/>
          <w:sz w:val="28"/>
          <w:szCs w:val="28"/>
        </w:rPr>
      </w:pPr>
      <w:r>
        <w:rPr>
          <w:rFonts w:hint="eastAsia" w:ascii="宋体" w:hAnsi="宋体"/>
          <w:sz w:val="28"/>
          <w:szCs w:val="28"/>
        </w:rPr>
        <w:t>8</w:t>
      </w:r>
      <w:r>
        <w:rPr>
          <w:rFonts w:hint="eastAsia" w:ascii="宋体" w:hAnsi="宋体"/>
          <w:sz w:val="28"/>
          <w:szCs w:val="28"/>
          <w:lang w:eastAsia="zh-CN"/>
        </w:rPr>
        <w:t>、</w:t>
      </w:r>
      <w:r>
        <w:rPr>
          <w:rFonts w:hint="eastAsia" w:ascii="宋体" w:hAnsi="宋体"/>
          <w:sz w:val="28"/>
          <w:szCs w:val="28"/>
        </w:rPr>
        <w:t>具有故障自动检测显示和报警提示。</w:t>
      </w:r>
    </w:p>
    <w:p>
      <w:pPr>
        <w:jc w:val="left"/>
        <w:rPr>
          <w:rFonts w:ascii="宋体" w:hAnsi="宋体"/>
          <w:sz w:val="28"/>
          <w:szCs w:val="28"/>
        </w:rPr>
      </w:pPr>
      <w:r>
        <w:rPr>
          <w:rFonts w:hint="eastAsia" w:ascii="宋体" w:hAnsi="宋体"/>
          <w:sz w:val="28"/>
          <w:szCs w:val="28"/>
        </w:rPr>
        <w:t>9</w:t>
      </w:r>
      <w:r>
        <w:rPr>
          <w:rFonts w:hint="eastAsia" w:ascii="宋体" w:hAnsi="宋体"/>
          <w:sz w:val="28"/>
          <w:szCs w:val="28"/>
          <w:lang w:eastAsia="zh-CN"/>
        </w:rPr>
        <w:t>、</w:t>
      </w:r>
      <w:r>
        <w:rPr>
          <w:rFonts w:hint="eastAsia" w:ascii="宋体" w:hAnsi="宋体"/>
          <w:sz w:val="28"/>
          <w:szCs w:val="28"/>
        </w:rPr>
        <w:t>使用双脚踏控制</w:t>
      </w:r>
    </w:p>
    <w:p>
      <w:pPr>
        <w:jc w:val="left"/>
        <w:rPr>
          <w:rFonts w:ascii="宋体" w:hAnsi="宋体"/>
          <w:sz w:val="28"/>
          <w:szCs w:val="28"/>
        </w:rPr>
      </w:pPr>
      <w:r>
        <w:rPr>
          <w:rFonts w:hint="eastAsia" w:ascii="宋体" w:hAnsi="宋体"/>
          <w:sz w:val="28"/>
          <w:szCs w:val="28"/>
        </w:rPr>
        <w:t>10</w:t>
      </w:r>
      <w:r>
        <w:rPr>
          <w:rFonts w:hint="eastAsia" w:ascii="宋体" w:hAnsi="宋体"/>
          <w:sz w:val="28"/>
          <w:szCs w:val="28"/>
          <w:lang w:eastAsia="zh-CN"/>
        </w:rPr>
        <w:t>、</w:t>
      </w:r>
      <w:r>
        <w:rPr>
          <w:rFonts w:hint="eastAsia" w:ascii="宋体" w:hAnsi="宋体"/>
          <w:sz w:val="28"/>
          <w:szCs w:val="28"/>
        </w:rPr>
        <w:t>治疗温度：40-70℃范围内完成对软组织的汽化、切割、消融、凝血、剥离和血管闭合等外科手术。</w:t>
      </w:r>
    </w:p>
    <w:p>
      <w:pPr>
        <w:jc w:val="left"/>
        <w:rPr>
          <w:rFonts w:ascii="宋体" w:hAnsi="宋体"/>
          <w:sz w:val="28"/>
          <w:szCs w:val="28"/>
        </w:rPr>
      </w:pPr>
      <w:r>
        <w:rPr>
          <w:rFonts w:hint="eastAsia" w:ascii="宋体" w:hAnsi="宋体"/>
          <w:sz w:val="28"/>
          <w:szCs w:val="28"/>
        </w:rPr>
        <w:t>11</w:t>
      </w:r>
      <w:r>
        <w:rPr>
          <w:rFonts w:hint="eastAsia" w:ascii="宋体" w:hAnsi="宋体"/>
          <w:sz w:val="28"/>
          <w:szCs w:val="28"/>
          <w:lang w:eastAsia="zh-CN"/>
        </w:rPr>
        <w:t>、</w:t>
      </w:r>
      <w:r>
        <w:rPr>
          <w:rFonts w:hint="eastAsia" w:ascii="宋体" w:hAnsi="宋体"/>
          <w:sz w:val="28"/>
          <w:szCs w:val="28"/>
        </w:rPr>
        <w:t>电击防护：I类，BF型</w:t>
      </w:r>
    </w:p>
    <w:p>
      <w:pPr>
        <w:jc w:val="left"/>
        <w:rPr>
          <w:rFonts w:ascii="宋体" w:hAnsi="宋体"/>
          <w:b/>
          <w:sz w:val="28"/>
          <w:szCs w:val="28"/>
        </w:rPr>
      </w:pPr>
      <w:r>
        <w:rPr>
          <w:rFonts w:hint="eastAsia" w:ascii="宋体" w:hAnsi="宋体"/>
          <w:b/>
          <w:sz w:val="28"/>
          <w:szCs w:val="28"/>
        </w:rPr>
        <w:t>（五）</w:t>
      </w:r>
      <w:r>
        <w:rPr>
          <w:rFonts w:hint="eastAsia" w:ascii="宋体" w:hAnsi="宋体"/>
          <w:b/>
          <w:sz w:val="28"/>
          <w:szCs w:val="28"/>
          <w:lang w:eastAsia="zh-CN"/>
        </w:rPr>
        <w:t>、</w:t>
      </w:r>
      <w:r>
        <w:rPr>
          <w:rFonts w:hint="eastAsia" w:ascii="宋体" w:hAnsi="宋体"/>
          <w:b/>
          <w:sz w:val="28"/>
          <w:szCs w:val="28"/>
        </w:rPr>
        <w:t>等离子体多功能手术刀头</w:t>
      </w:r>
      <w:bookmarkStart w:id="0" w:name="_GoBack"/>
      <w:bookmarkEnd w:id="0"/>
    </w:p>
    <w:p>
      <w:pPr>
        <w:jc w:val="left"/>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刀头有单独的注册证</w:t>
      </w:r>
      <w:r>
        <w:rPr>
          <w:rFonts w:hint="eastAsia" w:ascii="宋体" w:hAnsi="宋体"/>
          <w:sz w:val="28"/>
          <w:szCs w:val="28"/>
          <w:lang w:eastAsia="zh-CN"/>
        </w:rPr>
        <w:t>，</w:t>
      </w:r>
      <w:r>
        <w:rPr>
          <w:rFonts w:hint="eastAsia" w:ascii="宋体" w:hAnsi="宋体"/>
          <w:sz w:val="28"/>
          <w:szCs w:val="28"/>
        </w:rPr>
        <w:t>刀头</w:t>
      </w:r>
      <w:r>
        <w:rPr>
          <w:rFonts w:hint="eastAsia" w:ascii="宋体" w:hAnsi="宋体"/>
          <w:sz w:val="28"/>
          <w:szCs w:val="28"/>
          <w:lang w:eastAsia="zh-CN"/>
        </w:rPr>
        <w:t>须为</w:t>
      </w:r>
      <w:r>
        <w:rPr>
          <w:rFonts w:hint="eastAsia" w:ascii="宋体" w:hAnsi="宋体"/>
          <w:sz w:val="28"/>
          <w:szCs w:val="28"/>
        </w:rPr>
        <w:t>无菌一次性使用。（提供证明材料）</w:t>
      </w:r>
    </w:p>
    <w:p>
      <w:pPr>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主机可以自动识别控制刀头的功率、档位、无需反复调节。</w:t>
      </w:r>
    </w:p>
    <w:p>
      <w:pPr>
        <w:jc w:val="left"/>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刀头</w:t>
      </w:r>
      <w:r>
        <w:rPr>
          <w:rFonts w:hint="eastAsia" w:ascii="宋体" w:hAnsi="宋体"/>
          <w:sz w:val="28"/>
          <w:szCs w:val="28"/>
          <w:lang w:eastAsia="zh-CN"/>
        </w:rPr>
        <w:t>形状</w:t>
      </w:r>
      <w:r>
        <w:rPr>
          <w:rFonts w:hint="eastAsia" w:ascii="宋体" w:hAnsi="宋体"/>
          <w:sz w:val="28"/>
          <w:szCs w:val="28"/>
        </w:rPr>
        <w:t>具有粗环、细环、针状和杆状，以及有宫腔镜冷刀系统</w:t>
      </w:r>
      <w:r>
        <w:rPr>
          <w:rFonts w:hint="eastAsia" w:ascii="宋体" w:hAnsi="宋体"/>
          <w:sz w:val="28"/>
          <w:szCs w:val="28"/>
          <w:lang w:eastAsia="zh-CN"/>
        </w:rPr>
        <w:t>、</w:t>
      </w:r>
      <w:r>
        <w:rPr>
          <w:rFonts w:hint="eastAsia" w:ascii="宋体" w:hAnsi="宋体"/>
          <w:sz w:val="28"/>
          <w:szCs w:val="28"/>
        </w:rPr>
        <w:t>等离子刀头等多种治疗刀头可供选择。</w:t>
      </w:r>
    </w:p>
    <w:p>
      <w:pPr>
        <w:jc w:val="left"/>
        <w:rPr>
          <w:rFonts w:ascii="宋体" w:hAnsi="宋体"/>
          <w:b/>
          <w:sz w:val="28"/>
          <w:szCs w:val="28"/>
        </w:rPr>
      </w:pPr>
      <w:r>
        <w:rPr>
          <w:rFonts w:hint="eastAsia" w:ascii="宋体" w:hAnsi="宋体"/>
          <w:b/>
          <w:sz w:val="28"/>
          <w:szCs w:val="28"/>
        </w:rPr>
        <w:t>（六）、电切镜参数</w:t>
      </w:r>
    </w:p>
    <w:p>
      <w:pPr>
        <w:jc w:val="left"/>
        <w:rPr>
          <w:rFonts w:ascii="宋体" w:hAnsi="宋体"/>
          <w:sz w:val="28"/>
          <w:szCs w:val="28"/>
        </w:rPr>
      </w:pPr>
      <w:r>
        <w:rPr>
          <w:rFonts w:hint="eastAsia" w:ascii="宋体" w:hAnsi="宋体"/>
          <w:sz w:val="28"/>
          <w:szCs w:val="28"/>
        </w:rPr>
        <w:t>1、内窥镜：规格尺寸4mm×302mm 视向角为12°。</w:t>
      </w:r>
    </w:p>
    <w:p>
      <w:pPr>
        <w:jc w:val="left"/>
        <w:rPr>
          <w:rFonts w:ascii="宋体" w:hAnsi="宋体"/>
          <w:sz w:val="28"/>
          <w:szCs w:val="28"/>
        </w:rPr>
      </w:pPr>
      <w:r>
        <w:rPr>
          <w:rFonts w:hint="eastAsia" w:ascii="宋体" w:hAnsi="宋体"/>
          <w:sz w:val="28"/>
          <w:szCs w:val="28"/>
        </w:rPr>
        <w:t>2、具有被动式电切镜工作手件。</w:t>
      </w:r>
    </w:p>
    <w:p>
      <w:pPr>
        <w:jc w:val="left"/>
        <w:rPr>
          <w:rFonts w:ascii="宋体" w:hAnsi="宋体"/>
          <w:sz w:val="28"/>
          <w:szCs w:val="28"/>
        </w:rPr>
      </w:pPr>
      <w:r>
        <w:rPr>
          <w:rFonts w:hint="eastAsia" w:ascii="宋体" w:hAnsi="宋体"/>
          <w:sz w:val="28"/>
          <w:szCs w:val="28"/>
        </w:rPr>
        <w:t>3、工作外鞘为≤26Fr。</w:t>
      </w:r>
    </w:p>
    <w:p>
      <w:pPr>
        <w:jc w:val="left"/>
        <w:rPr>
          <w:rFonts w:hint="eastAsia" w:ascii="宋体" w:hAnsi="宋体"/>
          <w:sz w:val="28"/>
          <w:szCs w:val="28"/>
        </w:rPr>
      </w:pPr>
      <w:r>
        <w:rPr>
          <w:rFonts w:hint="eastAsia" w:ascii="宋体" w:hAnsi="宋体"/>
          <w:sz w:val="28"/>
          <w:szCs w:val="28"/>
        </w:rPr>
        <w:t>4、工作内鞘为≤24Fr，可360°旋转。</w:t>
      </w:r>
    </w:p>
    <w:p>
      <w:pPr>
        <w:jc w:val="left"/>
        <w:rPr>
          <w:rFonts w:hint="eastAsia" w:ascii="宋体" w:hAnsi="宋体"/>
          <w:sz w:val="28"/>
          <w:szCs w:val="28"/>
        </w:rPr>
      </w:pPr>
    </w:p>
    <w:p>
      <w:pPr>
        <w:jc w:val="left"/>
        <w:rPr>
          <w:rFonts w:hint="eastAsia" w:ascii="宋体" w:hAnsi="宋体"/>
          <w:sz w:val="28"/>
          <w:szCs w:val="28"/>
        </w:rPr>
      </w:pPr>
    </w:p>
    <w:p>
      <w:pPr>
        <w:jc w:val="left"/>
        <w:rPr>
          <w:rFonts w:ascii="宋体" w:hAnsi="宋体"/>
          <w:b/>
          <w:sz w:val="28"/>
          <w:szCs w:val="28"/>
        </w:rPr>
      </w:pPr>
      <w:r>
        <w:rPr>
          <w:rFonts w:hint="eastAsia" w:ascii="宋体" w:hAnsi="宋体"/>
          <w:b/>
          <w:sz w:val="28"/>
          <w:szCs w:val="28"/>
        </w:rPr>
        <w:t>配置单：</w:t>
      </w:r>
    </w:p>
    <w:tbl>
      <w:tblPr>
        <w:tblStyle w:val="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480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4809" w:type="dxa"/>
            <w:vAlign w:val="center"/>
          </w:tcPr>
          <w:p>
            <w:pPr>
              <w:spacing w:line="360" w:lineRule="auto"/>
              <w:jc w:val="center"/>
              <w:rPr>
                <w:rFonts w:ascii="宋体" w:hAnsi="宋体" w:cs="宋体"/>
                <w:b/>
                <w:sz w:val="24"/>
              </w:rPr>
            </w:pPr>
            <w:r>
              <w:rPr>
                <w:rFonts w:hint="eastAsia" w:ascii="宋体" w:hAnsi="宋体" w:cs="宋体"/>
                <w:b/>
                <w:sz w:val="24"/>
              </w:rPr>
              <w:t>货物名称</w:t>
            </w:r>
          </w:p>
        </w:tc>
        <w:tc>
          <w:tcPr>
            <w:tcW w:w="3420" w:type="dxa"/>
            <w:vAlign w:val="center"/>
          </w:tcPr>
          <w:p>
            <w:pPr>
              <w:spacing w:line="360" w:lineRule="auto"/>
              <w:jc w:val="center"/>
              <w:rPr>
                <w:rFonts w:ascii="宋体" w:hAnsi="宋体" w:cs="宋体"/>
                <w:b/>
                <w:sz w:val="24"/>
              </w:rPr>
            </w:pPr>
            <w:r>
              <w:rPr>
                <w:rFonts w:hint="eastAsia" w:ascii="宋体" w:hAnsi="宋体"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cs="宋体"/>
                <w:sz w:val="24"/>
                <w:lang w:eastAsia="en-US"/>
              </w:rPr>
            </w:pPr>
            <w:r>
              <w:rPr>
                <w:rFonts w:hint="eastAsia" w:ascii="宋体" w:hAnsi="宋体" w:cs="宋体"/>
                <w:sz w:val="24"/>
                <w:lang w:eastAsia="en-US"/>
              </w:rPr>
              <w:t>1</w:t>
            </w:r>
          </w:p>
        </w:tc>
        <w:tc>
          <w:tcPr>
            <w:tcW w:w="4809" w:type="dxa"/>
            <w:vAlign w:val="center"/>
          </w:tcPr>
          <w:p>
            <w:pPr>
              <w:jc w:val="center"/>
              <w:rPr>
                <w:rFonts w:ascii="宋体" w:hAnsi="宋体" w:cs="宋体"/>
                <w:sz w:val="24"/>
                <w:lang w:eastAsia="en-US"/>
              </w:rPr>
            </w:pPr>
            <w:r>
              <w:rPr>
                <w:rFonts w:hint="eastAsia" w:ascii="宋体" w:hAnsi="宋体" w:cs="宋体"/>
                <w:sz w:val="24"/>
                <w:lang w:eastAsia="en-US"/>
              </w:rPr>
              <w:t>膨宫加压器</w:t>
            </w:r>
          </w:p>
        </w:tc>
        <w:tc>
          <w:tcPr>
            <w:tcW w:w="3420" w:type="dxa"/>
            <w:vAlign w:val="center"/>
          </w:tcPr>
          <w:p>
            <w:pPr>
              <w:jc w:val="center"/>
              <w:rPr>
                <w:rFonts w:ascii="宋体" w:hAnsi="宋体" w:cs="宋体"/>
                <w:sz w:val="24"/>
                <w:lang w:eastAsia="en-US"/>
              </w:rPr>
            </w:pPr>
            <w:r>
              <w:rPr>
                <w:rFonts w:hint="eastAsia" w:ascii="宋体" w:hAnsi="宋体" w:cs="宋体"/>
                <w:sz w:val="24"/>
                <w:lang w:eastAsia="en-US"/>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cs="宋体"/>
                <w:sz w:val="24"/>
                <w:lang w:eastAsia="en-US"/>
              </w:rPr>
            </w:pPr>
            <w:r>
              <w:rPr>
                <w:rFonts w:ascii="宋体" w:hAnsi="宋体" w:cs="宋体"/>
                <w:sz w:val="24"/>
                <w:lang w:eastAsia="en-US"/>
              </w:rPr>
              <w:t>2</w:t>
            </w:r>
          </w:p>
        </w:tc>
        <w:tc>
          <w:tcPr>
            <w:tcW w:w="4809" w:type="dxa"/>
          </w:tcPr>
          <w:p>
            <w:pPr>
              <w:jc w:val="center"/>
              <w:rPr>
                <w:rFonts w:ascii="宋体" w:hAnsi="宋体" w:cs="宋体"/>
                <w:sz w:val="24"/>
                <w:lang w:eastAsia="en-US"/>
              </w:rPr>
            </w:pPr>
            <w:r>
              <w:rPr>
                <w:rFonts w:hint="eastAsia" w:ascii="宋体" w:hAnsi="宋体" w:cs="宋体"/>
                <w:sz w:val="24"/>
              </w:rPr>
              <w:t>冷刀</w:t>
            </w:r>
            <w:r>
              <w:rPr>
                <w:rFonts w:hint="eastAsia" w:ascii="宋体" w:hAnsi="宋体" w:cs="宋体"/>
                <w:sz w:val="24"/>
                <w:lang w:eastAsia="en-US"/>
              </w:rPr>
              <w:t>宫腔镜</w:t>
            </w:r>
          </w:p>
        </w:tc>
        <w:tc>
          <w:tcPr>
            <w:tcW w:w="3420" w:type="dxa"/>
          </w:tcPr>
          <w:p>
            <w:pPr>
              <w:jc w:val="center"/>
              <w:rPr>
                <w:rFonts w:ascii="宋体" w:hAnsi="宋体" w:cs="宋体"/>
                <w:sz w:val="24"/>
                <w:lang w:eastAsia="en-US"/>
              </w:rPr>
            </w:pPr>
            <w:r>
              <w:rPr>
                <w:rFonts w:hint="eastAsia" w:ascii="宋体" w:hAnsi="宋体" w:cs="宋体"/>
                <w:sz w:val="24"/>
                <w:lang w:eastAsia="en-US"/>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en-US" w:bidi="ar-SA"/>
              </w:rPr>
            </w:pPr>
            <w:r>
              <w:rPr>
                <w:rFonts w:hint="eastAsia" w:ascii="宋体" w:hAnsi="宋体" w:cs="宋体"/>
                <w:sz w:val="24"/>
              </w:rPr>
              <w:t>3</w:t>
            </w:r>
          </w:p>
        </w:tc>
        <w:tc>
          <w:tcPr>
            <w:tcW w:w="4809" w:type="dxa"/>
            <w:vAlign w:val="top"/>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专用内窥镜消毒盒</w:t>
            </w:r>
          </w:p>
        </w:tc>
        <w:tc>
          <w:tcPr>
            <w:tcW w:w="3420" w:type="dxa"/>
            <w:vAlign w:val="top"/>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eastAsia" w:ascii="宋体" w:hAnsi="宋体" w:eastAsia="宋体" w:cs="宋体"/>
                <w:kern w:val="2"/>
                <w:sz w:val="24"/>
                <w:szCs w:val="24"/>
                <w:lang w:val="en-US" w:eastAsia="en-US" w:bidi="ar-SA"/>
              </w:rPr>
            </w:pPr>
            <w:r>
              <w:rPr>
                <w:rFonts w:hint="eastAsia" w:ascii="宋体" w:hAnsi="宋体" w:cs="宋体"/>
                <w:sz w:val="24"/>
              </w:rPr>
              <w:t>4</w:t>
            </w:r>
          </w:p>
        </w:tc>
        <w:tc>
          <w:tcPr>
            <w:tcW w:w="4809" w:type="dxa"/>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lang w:eastAsia="en-US"/>
              </w:rPr>
              <w:t>宫腔</w:t>
            </w:r>
            <w:r>
              <w:rPr>
                <w:rFonts w:hint="eastAsia" w:ascii="宋体" w:hAnsi="宋体" w:cs="宋体"/>
                <w:sz w:val="24"/>
              </w:rPr>
              <w:t>一体镜</w:t>
            </w:r>
          </w:p>
        </w:tc>
        <w:tc>
          <w:tcPr>
            <w:tcW w:w="3420" w:type="dxa"/>
            <w:vAlign w:val="top"/>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rPr>
              <w:t>5</w:t>
            </w:r>
          </w:p>
        </w:tc>
        <w:tc>
          <w:tcPr>
            <w:tcW w:w="4809" w:type="dxa"/>
            <w:vAlign w:val="center"/>
          </w:tcPr>
          <w:p>
            <w:pPr>
              <w:jc w:val="center"/>
              <w:rPr>
                <w:rFonts w:ascii="宋体" w:hAnsi="宋体" w:cs="宋体"/>
                <w:sz w:val="24"/>
                <w:lang w:eastAsia="en-US"/>
              </w:rPr>
            </w:pPr>
            <w:r>
              <w:rPr>
                <w:rFonts w:hint="eastAsia" w:ascii="宋体" w:hAnsi="宋体" w:cs="宋体"/>
                <w:sz w:val="24"/>
                <w:lang w:eastAsia="en-US"/>
              </w:rPr>
              <w:t>低温等离子体多功能手术</w:t>
            </w:r>
          </w:p>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系统</w:t>
            </w:r>
          </w:p>
        </w:tc>
        <w:tc>
          <w:tcPr>
            <w:tcW w:w="3420" w:type="dxa"/>
            <w:vAlign w:val="center"/>
          </w:tcPr>
          <w:p>
            <w:pPr>
              <w:widowControl/>
              <w:jc w:val="center"/>
              <w:rPr>
                <w:rFonts w:hint="eastAsia" w:ascii="宋体" w:hAnsi="宋体" w:eastAsia="Times New Roman" w:cs="宋体"/>
                <w:color w:val="000000"/>
                <w:kern w:val="0"/>
                <w:sz w:val="24"/>
                <w:szCs w:val="22"/>
                <w:lang w:val="en-US" w:eastAsia="en-US" w:bidi="ar-SA"/>
              </w:rPr>
            </w:pPr>
            <w:r>
              <w:rPr>
                <w:rFonts w:hint="eastAsia" w:ascii="宋体" w:hAnsi="宋体" w:cs="宋体"/>
                <w:color w:val="000000"/>
                <w:kern w:val="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4809" w:type="dxa"/>
            <w:vAlign w:val="center"/>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等离子体多功能手术刀头</w:t>
            </w:r>
          </w:p>
        </w:tc>
        <w:tc>
          <w:tcPr>
            <w:tcW w:w="3420" w:type="dxa"/>
            <w:vAlign w:val="center"/>
          </w:tcPr>
          <w:p>
            <w:pPr>
              <w:widowControl/>
              <w:jc w:val="center"/>
              <w:rPr>
                <w:rFonts w:hint="eastAsia" w:ascii="宋体" w:hAnsi="宋体" w:eastAsia="Times New Roman" w:cs="宋体"/>
                <w:color w:val="000000"/>
                <w:kern w:val="0"/>
                <w:sz w:val="24"/>
                <w:szCs w:val="22"/>
                <w:lang w:val="en-US" w:eastAsia="en-US" w:bidi="ar-SA"/>
              </w:rPr>
            </w:pPr>
            <w:r>
              <w:rPr>
                <w:rFonts w:hint="eastAsia" w:ascii="宋体" w:hAnsi="宋体" w:cs="宋体"/>
                <w:color w:val="000000"/>
                <w:kern w:val="0"/>
                <w:sz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rPr>
              <w:t>7</w:t>
            </w:r>
          </w:p>
        </w:tc>
        <w:tc>
          <w:tcPr>
            <w:tcW w:w="4809" w:type="dxa"/>
            <w:vAlign w:val="center"/>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双功能脚踏控制板</w:t>
            </w:r>
          </w:p>
        </w:tc>
        <w:tc>
          <w:tcPr>
            <w:tcW w:w="3420" w:type="dxa"/>
            <w:vAlign w:val="center"/>
          </w:tcPr>
          <w:p>
            <w:pPr>
              <w:tabs>
                <w:tab w:val="left" w:pos="0"/>
                <w:tab w:val="left" w:pos="210"/>
              </w:tabs>
              <w:jc w:val="center"/>
              <w:rPr>
                <w:rFonts w:hint="eastAsia" w:ascii="宋体" w:hAnsi="宋体" w:eastAsia="Times New Roman" w:cs="宋体"/>
                <w:color w:val="000000"/>
                <w:kern w:val="0"/>
                <w:sz w:val="24"/>
                <w:szCs w:val="22"/>
                <w:lang w:val="en-US" w:eastAsia="en-US" w:bidi="ar-SA"/>
              </w:rPr>
            </w:pPr>
            <w:r>
              <w:rPr>
                <w:rFonts w:hint="eastAsia" w:ascii="宋体" w:hAnsi="宋体" w:cs="宋体"/>
                <w:color w:val="000000"/>
                <w:kern w:val="0"/>
                <w:sz w:val="24"/>
              </w:rPr>
              <w:t>1</w:t>
            </w:r>
            <w:r>
              <w:rPr>
                <w:rFonts w:hint="eastAsia" w:ascii="宋体" w:hAnsi="宋体" w:cs="新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rPr>
              <w:t>8</w:t>
            </w:r>
          </w:p>
        </w:tc>
        <w:tc>
          <w:tcPr>
            <w:tcW w:w="4809" w:type="dxa"/>
            <w:vAlign w:val="center"/>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zh-CN"/>
              </w:rPr>
              <w:t>电切</w:t>
            </w:r>
            <w:r>
              <w:rPr>
                <w:rFonts w:hint="eastAsia" w:ascii="宋体" w:hAnsi="宋体" w:cs="宋体"/>
                <w:sz w:val="24"/>
                <w:lang w:eastAsia="en-US"/>
              </w:rPr>
              <w:t>镜</w:t>
            </w:r>
          </w:p>
        </w:tc>
        <w:tc>
          <w:tcPr>
            <w:tcW w:w="3420" w:type="dxa"/>
            <w:vAlign w:val="center"/>
          </w:tcPr>
          <w:p>
            <w:pPr>
              <w:widowControl/>
              <w:jc w:val="center"/>
              <w:rPr>
                <w:rFonts w:hint="eastAsia" w:ascii="宋体" w:hAnsi="宋体" w:eastAsia="Times New Roman" w:cs="宋体"/>
                <w:color w:val="000000"/>
                <w:kern w:val="0"/>
                <w:sz w:val="24"/>
                <w:szCs w:val="22"/>
                <w:lang w:val="en-US" w:eastAsia="en-US" w:bidi="ar-SA"/>
              </w:rPr>
            </w:pPr>
            <w:r>
              <w:rPr>
                <w:rFonts w:hint="eastAsia" w:ascii="宋体" w:hAnsi="宋体" w:cs="宋体"/>
                <w:color w:val="000000"/>
                <w:kern w:val="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rPr>
              <w:t>9</w:t>
            </w:r>
          </w:p>
        </w:tc>
        <w:tc>
          <w:tcPr>
            <w:tcW w:w="4809" w:type="dxa"/>
            <w:vAlign w:val="top"/>
          </w:tcPr>
          <w:p>
            <w:pPr>
              <w:jc w:val="center"/>
              <w:rPr>
                <w:rFonts w:hint="eastAsia" w:ascii="宋体" w:hAnsi="宋体" w:eastAsia="宋体" w:cs="宋体"/>
                <w:kern w:val="2"/>
                <w:sz w:val="24"/>
                <w:szCs w:val="24"/>
                <w:lang w:val="en-US" w:eastAsia="zh-CN" w:bidi="ar-SA"/>
              </w:rPr>
            </w:pPr>
            <w:r>
              <w:rPr>
                <w:rFonts w:hint="eastAsia" w:ascii="宋体" w:hAnsi="宋体" w:cs="宋体"/>
                <w:sz w:val="24"/>
                <w:lang w:eastAsia="en-US"/>
              </w:rPr>
              <w:t>专用内窥镜器械消毒盒</w:t>
            </w:r>
          </w:p>
        </w:tc>
        <w:tc>
          <w:tcPr>
            <w:tcW w:w="3420" w:type="dxa"/>
            <w:vAlign w:val="top"/>
          </w:tcPr>
          <w:p>
            <w:pPr>
              <w:jc w:val="center"/>
              <w:rPr>
                <w:rFonts w:hint="eastAsia" w:ascii="宋体" w:hAnsi="宋体" w:eastAsia="宋体" w:cs="宋体"/>
                <w:kern w:val="2"/>
                <w:sz w:val="24"/>
                <w:szCs w:val="24"/>
                <w:lang w:val="en-US" w:eastAsia="en-US" w:bidi="ar-SA"/>
              </w:rPr>
            </w:pPr>
            <w:r>
              <w:rPr>
                <w:rFonts w:hint="eastAsia" w:ascii="宋体" w:hAnsi="宋体" w:cs="宋体"/>
                <w:sz w:val="24"/>
                <w:lang w:eastAsia="en-US"/>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zh-CN" w:bidi="ar-SA"/>
              </w:rPr>
            </w:pPr>
            <w:r>
              <w:rPr>
                <w:rFonts w:hint="eastAsia" w:ascii="宋体" w:hAnsi="宋体" w:cs="宋体"/>
                <w:sz w:val="24"/>
              </w:rPr>
              <w:t>10</w:t>
            </w:r>
          </w:p>
        </w:tc>
        <w:tc>
          <w:tcPr>
            <w:tcW w:w="4809" w:type="dxa"/>
          </w:tcPr>
          <w:p>
            <w:pPr>
              <w:jc w:val="center"/>
              <w:rPr>
                <w:rFonts w:ascii="宋体" w:hAnsi="宋体" w:cs="宋体"/>
                <w:sz w:val="24"/>
                <w:lang w:eastAsia="en-US"/>
              </w:rPr>
            </w:pPr>
            <w:r>
              <w:rPr>
                <w:rFonts w:hint="eastAsia" w:ascii="宋体" w:hAnsi="宋体" w:cs="宋体"/>
                <w:sz w:val="24"/>
                <w:lang w:eastAsia="en-US"/>
              </w:rPr>
              <w:t>单开剪刀</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zh-CN" w:bidi="ar-SA"/>
              </w:rPr>
            </w:pPr>
            <w:r>
              <w:rPr>
                <w:rFonts w:ascii="宋体" w:hAnsi="宋体" w:cs="宋体"/>
                <w:sz w:val="24"/>
                <w:lang w:eastAsia="en-US"/>
              </w:rPr>
              <w:t>1</w:t>
            </w:r>
            <w:r>
              <w:rPr>
                <w:rFonts w:hint="eastAsia" w:ascii="宋体" w:hAnsi="宋体" w:cs="宋体"/>
                <w:sz w:val="24"/>
              </w:rPr>
              <w:t>1</w:t>
            </w:r>
          </w:p>
        </w:tc>
        <w:tc>
          <w:tcPr>
            <w:tcW w:w="4809" w:type="dxa"/>
          </w:tcPr>
          <w:p>
            <w:pPr>
              <w:jc w:val="center"/>
              <w:rPr>
                <w:rFonts w:ascii="宋体" w:hAnsi="宋体" w:cs="宋体"/>
                <w:sz w:val="24"/>
                <w:lang w:eastAsia="en-US"/>
              </w:rPr>
            </w:pPr>
            <w:r>
              <w:rPr>
                <w:rFonts w:hint="eastAsia" w:ascii="宋体" w:hAnsi="宋体" w:cs="宋体"/>
                <w:sz w:val="24"/>
                <w:lang w:eastAsia="en-US"/>
              </w:rPr>
              <w:t>双开剪刀</w:t>
            </w:r>
          </w:p>
        </w:tc>
        <w:tc>
          <w:tcPr>
            <w:tcW w:w="3420" w:type="dxa"/>
          </w:tcPr>
          <w:p>
            <w:pPr>
              <w:tabs>
                <w:tab w:val="left" w:pos="345"/>
                <w:tab w:val="center" w:pos="955"/>
              </w:tabs>
              <w:jc w:val="left"/>
              <w:rPr>
                <w:rFonts w:ascii="宋体" w:hAnsi="宋体" w:cs="宋体"/>
                <w:sz w:val="24"/>
                <w:lang w:eastAsia="en-US"/>
              </w:rPr>
            </w:pPr>
            <w:r>
              <w:rPr>
                <w:rFonts w:ascii="宋体" w:hAnsi="宋体" w:cs="宋体"/>
                <w:sz w:val="24"/>
                <w:lang w:eastAsia="en-US"/>
              </w:rPr>
              <w:tab/>
            </w:r>
            <w:r>
              <w:rPr>
                <w:rFonts w:ascii="宋体" w:hAnsi="宋体" w:cs="宋体"/>
                <w:sz w:val="24"/>
                <w:lang w:eastAsia="en-US"/>
              </w:rPr>
              <w:tab/>
            </w:r>
            <w:r>
              <w:rPr>
                <w:rFonts w:hint="eastAsia" w:ascii="宋体" w:hAnsi="宋体" w:cs="宋体"/>
                <w:sz w:val="24"/>
                <w:lang w:val="en-US" w:eastAsia="zh-CN"/>
              </w:rPr>
              <w:t xml:space="preserve">         </w:t>
            </w: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zh-CN" w:bidi="ar-SA"/>
              </w:rPr>
            </w:pPr>
            <w:r>
              <w:rPr>
                <w:rFonts w:ascii="宋体" w:hAnsi="宋体" w:cs="宋体"/>
                <w:sz w:val="24"/>
                <w:lang w:eastAsia="en-US"/>
              </w:rPr>
              <w:t>1</w:t>
            </w:r>
            <w:r>
              <w:rPr>
                <w:rFonts w:hint="eastAsia" w:ascii="宋体" w:hAnsi="宋体" w:cs="宋体"/>
                <w:sz w:val="24"/>
              </w:rPr>
              <w:t>2</w:t>
            </w:r>
          </w:p>
        </w:tc>
        <w:tc>
          <w:tcPr>
            <w:tcW w:w="4809" w:type="dxa"/>
          </w:tcPr>
          <w:p>
            <w:pPr>
              <w:jc w:val="center"/>
              <w:rPr>
                <w:rFonts w:ascii="宋体" w:hAnsi="宋体" w:cs="宋体"/>
                <w:sz w:val="24"/>
                <w:lang w:eastAsia="en-US"/>
              </w:rPr>
            </w:pPr>
            <w:r>
              <w:rPr>
                <w:rFonts w:hint="eastAsia" w:ascii="宋体" w:hAnsi="宋体" w:cs="宋体"/>
                <w:sz w:val="24"/>
                <w:lang w:eastAsia="en-US"/>
              </w:rPr>
              <w:t>弯剪刀</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zh-CN" w:bidi="ar-SA"/>
              </w:rPr>
            </w:pPr>
            <w:r>
              <w:rPr>
                <w:rFonts w:ascii="宋体" w:hAnsi="宋体" w:cs="宋体"/>
                <w:sz w:val="24"/>
                <w:lang w:eastAsia="en-US"/>
              </w:rPr>
              <w:t>1</w:t>
            </w:r>
            <w:r>
              <w:rPr>
                <w:rFonts w:hint="eastAsia" w:ascii="宋体" w:hAnsi="宋体" w:cs="宋体"/>
                <w:sz w:val="24"/>
              </w:rPr>
              <w:t>3</w:t>
            </w:r>
          </w:p>
        </w:tc>
        <w:tc>
          <w:tcPr>
            <w:tcW w:w="4809" w:type="dxa"/>
          </w:tcPr>
          <w:p>
            <w:pPr>
              <w:jc w:val="center"/>
              <w:rPr>
                <w:rFonts w:ascii="宋体" w:hAnsi="宋体" w:cs="宋体"/>
                <w:sz w:val="24"/>
                <w:lang w:eastAsia="en-US"/>
              </w:rPr>
            </w:pPr>
            <w:r>
              <w:rPr>
                <w:rFonts w:hint="eastAsia" w:ascii="宋体" w:hAnsi="宋体" w:cs="宋体"/>
                <w:sz w:val="24"/>
                <w:lang w:eastAsia="en-US"/>
              </w:rPr>
              <w:t>钩剪刀</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zh-CN" w:bidi="ar-SA"/>
              </w:rPr>
            </w:pPr>
            <w:r>
              <w:rPr>
                <w:rFonts w:ascii="宋体" w:hAnsi="宋体" w:cs="宋体"/>
                <w:sz w:val="24"/>
                <w:lang w:eastAsia="en-US"/>
              </w:rPr>
              <w:t>1</w:t>
            </w:r>
            <w:r>
              <w:rPr>
                <w:rFonts w:hint="eastAsia" w:ascii="宋体" w:hAnsi="宋体" w:cs="宋体"/>
                <w:sz w:val="24"/>
              </w:rPr>
              <w:t>4</w:t>
            </w:r>
          </w:p>
        </w:tc>
        <w:tc>
          <w:tcPr>
            <w:tcW w:w="4809" w:type="dxa"/>
          </w:tcPr>
          <w:p>
            <w:pPr>
              <w:jc w:val="center"/>
              <w:rPr>
                <w:rFonts w:ascii="宋体" w:hAnsi="宋体" w:cs="宋体"/>
                <w:sz w:val="24"/>
                <w:lang w:eastAsia="en-US"/>
              </w:rPr>
            </w:pPr>
            <w:r>
              <w:rPr>
                <w:rFonts w:hint="eastAsia" w:ascii="宋体" w:hAnsi="宋体" w:cs="宋体"/>
                <w:sz w:val="24"/>
                <w:lang w:eastAsia="en-US"/>
              </w:rPr>
              <w:t>弯分离钳</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4809" w:type="dxa"/>
          </w:tcPr>
          <w:p>
            <w:pPr>
              <w:jc w:val="center"/>
              <w:rPr>
                <w:rFonts w:ascii="宋体" w:hAnsi="宋体" w:cs="宋体"/>
                <w:sz w:val="24"/>
                <w:lang w:eastAsia="en-US"/>
              </w:rPr>
            </w:pPr>
            <w:r>
              <w:rPr>
                <w:rFonts w:hint="eastAsia" w:ascii="宋体" w:hAnsi="宋体" w:cs="宋体"/>
                <w:sz w:val="24"/>
                <w:lang w:eastAsia="en-US"/>
              </w:rPr>
              <w:t>活检钳(勺状)</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rPr>
              <w:t>16</w:t>
            </w:r>
          </w:p>
        </w:tc>
        <w:tc>
          <w:tcPr>
            <w:tcW w:w="4809" w:type="dxa"/>
          </w:tcPr>
          <w:p>
            <w:pPr>
              <w:jc w:val="center"/>
              <w:rPr>
                <w:rFonts w:ascii="宋体" w:hAnsi="宋体" w:cs="宋体"/>
                <w:sz w:val="24"/>
                <w:lang w:eastAsia="en-US"/>
              </w:rPr>
            </w:pPr>
            <w:r>
              <w:rPr>
                <w:rFonts w:hint="eastAsia" w:ascii="宋体" w:hAnsi="宋体" w:cs="宋体"/>
                <w:sz w:val="24"/>
                <w:lang w:eastAsia="en-US"/>
              </w:rPr>
              <w:t>重型抓钳</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rPr>
              <w:t>17</w:t>
            </w:r>
          </w:p>
        </w:tc>
        <w:tc>
          <w:tcPr>
            <w:tcW w:w="4809" w:type="dxa"/>
          </w:tcPr>
          <w:p>
            <w:pPr>
              <w:jc w:val="center"/>
              <w:rPr>
                <w:rFonts w:ascii="宋体" w:hAnsi="宋体" w:cs="宋体"/>
                <w:sz w:val="24"/>
                <w:lang w:eastAsia="en-US"/>
              </w:rPr>
            </w:pPr>
            <w:r>
              <w:rPr>
                <w:rFonts w:hint="eastAsia" w:ascii="宋体" w:hAnsi="宋体" w:cs="宋体"/>
                <w:sz w:val="24"/>
                <w:lang w:eastAsia="en-US"/>
              </w:rPr>
              <w:t>大型抓钳</w:t>
            </w:r>
          </w:p>
        </w:tc>
        <w:tc>
          <w:tcPr>
            <w:tcW w:w="3420" w:type="dxa"/>
          </w:tcPr>
          <w:p>
            <w:pPr>
              <w:jc w:val="center"/>
              <w:rPr>
                <w:rFonts w:ascii="宋体" w:hAnsi="宋体" w:cs="宋体"/>
                <w:sz w:val="24"/>
                <w:lang w:eastAsia="en-US"/>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rPr>
              <w:t>18</w:t>
            </w:r>
          </w:p>
        </w:tc>
        <w:tc>
          <w:tcPr>
            <w:tcW w:w="4809" w:type="dxa"/>
          </w:tcPr>
          <w:p>
            <w:pPr>
              <w:jc w:val="center"/>
              <w:rPr>
                <w:rFonts w:ascii="宋体" w:hAnsi="宋体" w:cs="宋体"/>
                <w:sz w:val="24"/>
                <w:lang w:eastAsia="en-US"/>
              </w:rPr>
            </w:pPr>
            <w:r>
              <w:rPr>
                <w:rFonts w:hint="eastAsia" w:ascii="宋体" w:hAnsi="宋体" w:cs="宋体"/>
                <w:sz w:val="24"/>
                <w:lang w:eastAsia="en-US"/>
              </w:rPr>
              <w:t>钩状电极</w:t>
            </w:r>
          </w:p>
        </w:tc>
        <w:tc>
          <w:tcPr>
            <w:tcW w:w="3420" w:type="dxa"/>
          </w:tcPr>
          <w:p>
            <w:pPr>
              <w:jc w:val="center"/>
              <w:rPr>
                <w:rFonts w:ascii="宋体" w:hAnsi="宋体" w:cs="宋体"/>
                <w:sz w:val="24"/>
                <w:lang w:eastAsia="en-US"/>
              </w:rPr>
            </w:pPr>
            <w:r>
              <w:rPr>
                <w:rFonts w:hint="eastAsia" w:ascii="宋体" w:hAnsi="宋体" w:cs="宋体"/>
                <w:sz w:val="24"/>
                <w:lang w:eastAsia="en-US"/>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ascii="宋体" w:hAnsi="宋体" w:eastAsia="宋体" w:cs="宋体"/>
                <w:kern w:val="2"/>
                <w:sz w:val="24"/>
                <w:szCs w:val="24"/>
                <w:lang w:val="en-US" w:eastAsia="zh-CN" w:bidi="ar-SA"/>
              </w:rPr>
            </w:pPr>
            <w:r>
              <w:rPr>
                <w:rFonts w:hint="eastAsia" w:ascii="宋体" w:hAnsi="宋体" w:cs="宋体"/>
                <w:sz w:val="24"/>
              </w:rPr>
              <w:t>19</w:t>
            </w:r>
          </w:p>
        </w:tc>
        <w:tc>
          <w:tcPr>
            <w:tcW w:w="4809" w:type="dxa"/>
          </w:tcPr>
          <w:p>
            <w:pPr>
              <w:jc w:val="center"/>
              <w:rPr>
                <w:rFonts w:ascii="宋体" w:hAnsi="宋体" w:cs="宋体"/>
                <w:sz w:val="24"/>
                <w:lang w:eastAsia="en-US"/>
              </w:rPr>
            </w:pPr>
            <w:r>
              <w:rPr>
                <w:rFonts w:hint="eastAsia" w:ascii="宋体" w:hAnsi="宋体" w:cs="宋体"/>
                <w:sz w:val="24"/>
                <w:lang w:eastAsia="en-US"/>
              </w:rPr>
              <w:t>棒状电极</w:t>
            </w:r>
          </w:p>
        </w:tc>
        <w:tc>
          <w:tcPr>
            <w:tcW w:w="3420" w:type="dxa"/>
          </w:tcPr>
          <w:p>
            <w:pPr>
              <w:jc w:val="center"/>
              <w:rPr>
                <w:rFonts w:ascii="宋体" w:hAnsi="宋体" w:cs="宋体"/>
                <w:sz w:val="24"/>
                <w:lang w:eastAsia="en-US"/>
              </w:rPr>
            </w:pPr>
            <w:r>
              <w:rPr>
                <w:rFonts w:hint="eastAsia" w:ascii="宋体" w:hAnsi="宋体" w:cs="宋体"/>
                <w:sz w:val="24"/>
                <w:lang w:eastAsia="en-US"/>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20</w:t>
            </w:r>
          </w:p>
        </w:tc>
        <w:tc>
          <w:tcPr>
            <w:tcW w:w="4809" w:type="dxa"/>
          </w:tcPr>
          <w:p>
            <w:pPr>
              <w:jc w:val="center"/>
              <w:rPr>
                <w:rFonts w:ascii="宋体" w:hAnsi="宋体" w:cs="宋体"/>
                <w:sz w:val="24"/>
                <w:lang w:eastAsia="en-US"/>
              </w:rPr>
            </w:pPr>
            <w:r>
              <w:rPr>
                <w:rFonts w:hint="eastAsia" w:ascii="宋体" w:hAnsi="宋体" w:cs="宋体"/>
                <w:sz w:val="24"/>
                <w:lang w:eastAsia="en-US"/>
              </w:rPr>
              <w:t>电缆线</w:t>
            </w:r>
          </w:p>
        </w:tc>
        <w:tc>
          <w:tcPr>
            <w:tcW w:w="3420" w:type="dxa"/>
          </w:tcPr>
          <w:p>
            <w:pPr>
              <w:jc w:val="center"/>
              <w:rPr>
                <w:rFonts w:ascii="宋体" w:hAnsi="宋体" w:cs="宋体"/>
                <w:sz w:val="24"/>
                <w:lang w:eastAsia="en-US"/>
              </w:rPr>
            </w:pPr>
            <w:r>
              <w:rPr>
                <w:rFonts w:hint="eastAsia" w:ascii="宋体" w:hAnsi="宋体" w:cs="宋体"/>
                <w:sz w:val="24"/>
                <w:lang w:eastAsia="en-US"/>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21</w:t>
            </w:r>
          </w:p>
        </w:tc>
        <w:tc>
          <w:tcPr>
            <w:tcW w:w="4809" w:type="dxa"/>
            <w:vAlign w:val="top"/>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剪刀</w:t>
            </w:r>
          </w:p>
        </w:tc>
        <w:tc>
          <w:tcPr>
            <w:tcW w:w="3420" w:type="dxa"/>
            <w:vAlign w:val="top"/>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22</w:t>
            </w:r>
          </w:p>
        </w:tc>
        <w:tc>
          <w:tcPr>
            <w:tcW w:w="4809" w:type="dxa"/>
            <w:vAlign w:val="top"/>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异物钳</w:t>
            </w:r>
          </w:p>
        </w:tc>
        <w:tc>
          <w:tcPr>
            <w:tcW w:w="3420" w:type="dxa"/>
            <w:vAlign w:val="top"/>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widowControl/>
              <w:jc w:val="center"/>
              <w:rPr>
                <w:rFonts w:hint="default" w:ascii="宋体" w:hAnsi="宋体" w:eastAsia="宋体" w:cs="宋体"/>
                <w:color w:val="000000"/>
                <w:kern w:val="0"/>
                <w:sz w:val="24"/>
                <w:szCs w:val="22"/>
                <w:lang w:val="en-US" w:eastAsia="zh-CN" w:bidi="ar-SA"/>
              </w:rPr>
            </w:pPr>
            <w:r>
              <w:rPr>
                <w:rFonts w:ascii="宋体" w:hAnsi="宋体" w:cs="宋体"/>
                <w:color w:val="000000"/>
                <w:kern w:val="0"/>
                <w:sz w:val="24"/>
              </w:rPr>
              <w:t>2</w:t>
            </w:r>
            <w:r>
              <w:rPr>
                <w:rFonts w:hint="eastAsia" w:ascii="宋体" w:hAnsi="宋体" w:cs="宋体"/>
                <w:color w:val="000000"/>
                <w:kern w:val="0"/>
                <w:sz w:val="24"/>
              </w:rPr>
              <w:t>3</w:t>
            </w:r>
          </w:p>
        </w:tc>
        <w:tc>
          <w:tcPr>
            <w:tcW w:w="4809" w:type="dxa"/>
            <w:vAlign w:val="top"/>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活检钳</w:t>
            </w:r>
          </w:p>
        </w:tc>
        <w:tc>
          <w:tcPr>
            <w:tcW w:w="3420" w:type="dxa"/>
            <w:vAlign w:val="top"/>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widowControl/>
              <w:jc w:val="center"/>
              <w:rPr>
                <w:rFonts w:hint="default" w:ascii="宋体" w:hAnsi="宋体" w:eastAsia="宋体" w:cs="宋体"/>
                <w:color w:val="000000"/>
                <w:kern w:val="0"/>
                <w:sz w:val="24"/>
                <w:szCs w:val="22"/>
                <w:lang w:val="en-US" w:eastAsia="zh-CN" w:bidi="ar-SA"/>
              </w:rPr>
            </w:pPr>
            <w:r>
              <w:rPr>
                <w:rFonts w:ascii="宋体" w:hAnsi="宋体" w:cs="宋体"/>
                <w:color w:val="000000"/>
                <w:kern w:val="0"/>
                <w:sz w:val="24"/>
              </w:rPr>
              <w:t>2</w:t>
            </w:r>
            <w:r>
              <w:rPr>
                <w:rFonts w:hint="eastAsia" w:ascii="宋体" w:hAnsi="宋体" w:cs="宋体"/>
                <w:color w:val="000000"/>
                <w:kern w:val="0"/>
                <w:sz w:val="24"/>
              </w:rPr>
              <w:t>4</w:t>
            </w:r>
          </w:p>
        </w:tc>
        <w:tc>
          <w:tcPr>
            <w:tcW w:w="4809" w:type="dxa"/>
            <w:vAlign w:val="center"/>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被动式操作器</w:t>
            </w:r>
          </w:p>
        </w:tc>
        <w:tc>
          <w:tcPr>
            <w:tcW w:w="3420" w:type="dxa"/>
            <w:vAlign w:val="center"/>
          </w:tcPr>
          <w:p>
            <w:pPr>
              <w:widowControl/>
              <w:jc w:val="center"/>
              <w:rPr>
                <w:rFonts w:ascii="宋体" w:hAnsi="宋体" w:eastAsia="Times New Roman" w:cs="宋体"/>
                <w:color w:val="000000"/>
                <w:kern w:val="0"/>
                <w:sz w:val="24"/>
                <w:szCs w:val="22"/>
                <w:lang w:val="en-US" w:eastAsia="en-US" w:bidi="ar-SA"/>
              </w:rPr>
            </w:pPr>
            <w:r>
              <w:rPr>
                <w:rFonts w:hint="eastAsia" w:ascii="宋体" w:hAnsi="宋体" w:cs="宋体"/>
                <w:color w:val="000000"/>
                <w:kern w:val="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widowControl/>
              <w:jc w:val="center"/>
              <w:rPr>
                <w:rFonts w:ascii="宋体" w:hAnsi="宋体" w:eastAsia="宋体" w:cs="宋体"/>
                <w:color w:val="000000"/>
                <w:kern w:val="0"/>
                <w:sz w:val="24"/>
                <w:szCs w:val="22"/>
                <w:lang w:val="en-US" w:eastAsia="zh-CN" w:bidi="ar-SA"/>
              </w:rPr>
            </w:pPr>
            <w:r>
              <w:rPr>
                <w:rFonts w:hint="eastAsia" w:ascii="宋体" w:hAnsi="宋体" w:cs="宋体"/>
                <w:color w:val="000000"/>
                <w:kern w:val="0"/>
                <w:sz w:val="24"/>
              </w:rPr>
              <w:t>25</w:t>
            </w:r>
          </w:p>
        </w:tc>
        <w:tc>
          <w:tcPr>
            <w:tcW w:w="4809" w:type="dxa"/>
            <w:vAlign w:val="center"/>
          </w:tcPr>
          <w:p>
            <w:pPr>
              <w:jc w:val="center"/>
              <w:rPr>
                <w:rFonts w:ascii="宋体" w:hAnsi="宋体" w:eastAsia="宋体" w:cs="宋体"/>
                <w:kern w:val="2"/>
                <w:sz w:val="24"/>
                <w:szCs w:val="24"/>
                <w:lang w:val="en-US" w:eastAsia="en-US" w:bidi="ar-SA"/>
              </w:rPr>
            </w:pPr>
            <w:r>
              <w:rPr>
                <w:rFonts w:hint="eastAsia" w:ascii="宋体" w:hAnsi="宋体" w:cs="宋体"/>
                <w:sz w:val="24"/>
                <w:lang w:eastAsia="en-US"/>
              </w:rPr>
              <w:t>工作外鞘</w:t>
            </w:r>
          </w:p>
        </w:tc>
        <w:tc>
          <w:tcPr>
            <w:tcW w:w="3420" w:type="dxa"/>
            <w:vAlign w:val="center"/>
          </w:tcPr>
          <w:p>
            <w:pPr>
              <w:widowControl/>
              <w:jc w:val="center"/>
              <w:rPr>
                <w:rFonts w:ascii="宋体" w:hAnsi="宋体" w:eastAsia="Times New Roman" w:cs="宋体"/>
                <w:color w:val="000000"/>
                <w:kern w:val="0"/>
                <w:sz w:val="24"/>
                <w:szCs w:val="22"/>
                <w:lang w:val="en-US" w:eastAsia="en-US" w:bidi="ar-SA"/>
              </w:rPr>
            </w:pPr>
            <w:r>
              <w:rPr>
                <w:rFonts w:hint="eastAsia" w:ascii="宋体" w:hAnsi="宋体" w:cs="宋体"/>
                <w:color w:val="000000"/>
                <w:kern w:val="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widowControl/>
              <w:jc w:val="center"/>
              <w:rPr>
                <w:rFonts w:ascii="宋体" w:hAnsi="宋体" w:eastAsia="宋体" w:cs="宋体"/>
                <w:color w:val="000000"/>
                <w:kern w:val="0"/>
                <w:sz w:val="24"/>
                <w:szCs w:val="22"/>
                <w:lang w:val="en-US" w:eastAsia="zh-CN" w:bidi="ar-SA"/>
              </w:rPr>
            </w:pPr>
            <w:r>
              <w:rPr>
                <w:rFonts w:hint="eastAsia" w:ascii="宋体" w:hAnsi="宋体" w:cs="宋体"/>
                <w:color w:val="000000"/>
                <w:kern w:val="0"/>
                <w:sz w:val="24"/>
              </w:rPr>
              <w:t>26</w:t>
            </w:r>
          </w:p>
        </w:tc>
        <w:tc>
          <w:tcPr>
            <w:tcW w:w="4809" w:type="dxa"/>
            <w:vAlign w:val="center"/>
          </w:tcPr>
          <w:p>
            <w:pPr>
              <w:jc w:val="center"/>
              <w:rPr>
                <w:rFonts w:ascii="宋体" w:hAnsi="宋体" w:eastAsia="宋体" w:cs="宋体"/>
                <w:kern w:val="2"/>
                <w:sz w:val="24"/>
                <w:szCs w:val="24"/>
                <w:lang w:val="en-US" w:eastAsia="en-US" w:bidi="ar-SA"/>
              </w:rPr>
            </w:pPr>
            <w:r>
              <w:rPr>
                <w:rFonts w:hint="eastAsia" w:ascii="宋体" w:hAnsi="宋体" w:cs="宋体"/>
                <w:sz w:val="24"/>
              </w:rPr>
              <w:t>工作</w:t>
            </w:r>
            <w:r>
              <w:rPr>
                <w:rFonts w:ascii="宋体" w:hAnsi="宋体" w:cs="宋体"/>
                <w:sz w:val="24"/>
              </w:rPr>
              <w:t>内鞘</w:t>
            </w:r>
          </w:p>
        </w:tc>
        <w:tc>
          <w:tcPr>
            <w:tcW w:w="3420" w:type="dxa"/>
            <w:vAlign w:val="center"/>
          </w:tcPr>
          <w:p>
            <w:pPr>
              <w:widowControl/>
              <w:jc w:val="center"/>
              <w:rPr>
                <w:rFonts w:ascii="宋体" w:hAnsi="宋体" w:eastAsia="宋体" w:cs="宋体"/>
                <w:color w:val="000000"/>
                <w:kern w:val="0"/>
                <w:sz w:val="24"/>
                <w:szCs w:val="22"/>
                <w:lang w:val="en-US" w:eastAsia="zh-CN" w:bidi="ar-SA"/>
              </w:rPr>
            </w:pPr>
            <w:r>
              <w:rPr>
                <w:rFonts w:hint="eastAsia" w:ascii="宋体" w:hAnsi="宋体" w:cs="宋体"/>
                <w:color w:val="000000"/>
                <w:kern w:val="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40" w:type="dxa"/>
            <w:vAlign w:val="center"/>
          </w:tcPr>
          <w:p>
            <w:pPr>
              <w:widowControl/>
              <w:jc w:val="center"/>
              <w:rPr>
                <w:rFonts w:ascii="宋体" w:hAnsi="宋体" w:eastAsia="宋体" w:cs="宋体"/>
                <w:color w:val="000000"/>
                <w:kern w:val="0"/>
                <w:sz w:val="24"/>
                <w:szCs w:val="22"/>
                <w:lang w:val="en-US" w:eastAsia="zh-CN" w:bidi="ar-SA"/>
              </w:rPr>
            </w:pPr>
            <w:r>
              <w:rPr>
                <w:rFonts w:hint="eastAsia" w:ascii="宋体" w:hAnsi="宋体" w:cs="宋体"/>
                <w:color w:val="000000"/>
                <w:kern w:val="0"/>
                <w:sz w:val="24"/>
              </w:rPr>
              <w:t>27</w:t>
            </w:r>
          </w:p>
        </w:tc>
        <w:tc>
          <w:tcPr>
            <w:tcW w:w="4809" w:type="dxa"/>
            <w:vAlign w:val="center"/>
          </w:tcPr>
          <w:p>
            <w:pPr>
              <w:jc w:val="center"/>
              <w:rPr>
                <w:rFonts w:ascii="宋体" w:hAnsi="宋体" w:eastAsia="宋体" w:cs="宋体"/>
                <w:kern w:val="2"/>
                <w:sz w:val="24"/>
                <w:szCs w:val="24"/>
                <w:lang w:val="en-US" w:eastAsia="en-US" w:bidi="ar-SA"/>
              </w:rPr>
            </w:pPr>
            <w:r>
              <w:rPr>
                <w:rFonts w:hint="eastAsia" w:ascii="宋体" w:hAnsi="宋体" w:cs="宋体"/>
                <w:sz w:val="24"/>
              </w:rPr>
              <w:t>闭孔器</w:t>
            </w:r>
          </w:p>
        </w:tc>
        <w:tc>
          <w:tcPr>
            <w:tcW w:w="3420" w:type="dxa"/>
            <w:vAlign w:val="center"/>
          </w:tcPr>
          <w:p>
            <w:pPr>
              <w:widowControl/>
              <w:jc w:val="center"/>
              <w:rPr>
                <w:rFonts w:ascii="宋体" w:hAnsi="宋体" w:eastAsia="Times New Roman" w:cs="宋体"/>
                <w:color w:val="000000"/>
                <w:kern w:val="0"/>
                <w:sz w:val="24"/>
                <w:szCs w:val="22"/>
                <w:lang w:val="en-US" w:eastAsia="zh-CN" w:bidi="ar-SA"/>
              </w:rPr>
            </w:pPr>
            <w:r>
              <w:rPr>
                <w:rFonts w:hint="eastAsia" w:ascii="宋体" w:hAnsi="宋体" w:cs="宋体"/>
                <w:color w:val="000000"/>
                <w:kern w:val="0"/>
                <w:sz w:val="24"/>
              </w:rPr>
              <w:t>1支</w:t>
            </w:r>
          </w:p>
        </w:tc>
      </w:tr>
    </w:tbl>
    <w:p>
      <w:pPr>
        <w:tabs>
          <w:tab w:val="left" w:pos="630"/>
        </w:tabs>
        <w:jc w:val="left"/>
        <w:rPr>
          <w:rFonts w:ascii="宋体" w:hAnsi="宋体"/>
          <w:b/>
          <w:sz w:val="28"/>
          <w:szCs w:val="28"/>
        </w:rPr>
      </w:pPr>
      <w:r>
        <w:rPr>
          <w:rFonts w:hint="eastAsia" w:ascii="宋体" w:hAnsi="宋体"/>
          <w:b/>
          <w:sz w:val="28"/>
          <w:szCs w:val="28"/>
        </w:rPr>
        <w:tab/>
      </w: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ZjI2NWMzYzhmNzk0YTlkMmVlNjhmMTFiYjIzYzMifQ=="/>
  </w:docVars>
  <w:rsids>
    <w:rsidRoot w:val="2D2C7D72"/>
    <w:rsid w:val="003968ED"/>
    <w:rsid w:val="0052494A"/>
    <w:rsid w:val="00571838"/>
    <w:rsid w:val="006632F2"/>
    <w:rsid w:val="008E458A"/>
    <w:rsid w:val="00B16967"/>
    <w:rsid w:val="00B80B15"/>
    <w:rsid w:val="00BD7172"/>
    <w:rsid w:val="00C1014F"/>
    <w:rsid w:val="00D128E9"/>
    <w:rsid w:val="0E925DBF"/>
    <w:rsid w:val="2D2C7D72"/>
    <w:rsid w:val="37322AE7"/>
    <w:rsid w:val="3C12795D"/>
    <w:rsid w:val="449B7477"/>
    <w:rsid w:val="47336F29"/>
    <w:rsid w:val="4EBC776E"/>
    <w:rsid w:val="4F05737B"/>
    <w:rsid w:val="545B238E"/>
    <w:rsid w:val="55B56B74"/>
    <w:rsid w:val="6CCA0086"/>
    <w:rsid w:val="6D5718F0"/>
    <w:rsid w:val="79005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1958</Words>
  <Characters>2110</Characters>
  <Lines>19</Lines>
  <Paragraphs>5</Paragraphs>
  <TotalTime>6</TotalTime>
  <ScaleCrop>false</ScaleCrop>
  <LinksUpToDate>false</LinksUpToDate>
  <CharactersWithSpaces>2149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2022-08-15T01:24:00Z</dcterms:created>
  <dc:creator>Administrator</dc:creator>
  <cp:lastModifiedBy>Administrator</cp:lastModifiedBy>
  <dcterms:modified xsi:type="dcterms:W3CDTF">2022-09-26T01:27:22Z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943E22A1F63D495C90EC430D501F7812</vt:lpwstr>
  </property>
</Properties>
</file>