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 w:val="0"/>
          <w:bCs w:val="0"/>
          <w:sz w:val="44"/>
          <w:szCs w:val="44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44"/>
          <w:szCs w:val="44"/>
          <w:lang w:eastAsia="zh-CN"/>
        </w:rPr>
        <w:t>安徽省中西医结合医院雨污设计服务项目报价表</w:t>
      </w:r>
    </w:p>
    <w:tbl>
      <w:tblPr>
        <w:tblStyle w:val="3"/>
        <w:tblW w:w="85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946"/>
        <w:gridCol w:w="2760"/>
        <w:gridCol w:w="1320"/>
        <w:gridCol w:w="951"/>
        <w:gridCol w:w="1273"/>
        <w:gridCol w:w="1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</w:trPr>
        <w:tc>
          <w:tcPr>
            <w:tcW w:w="9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7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工作内容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单位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单价：元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金额：元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</w:trPr>
        <w:tc>
          <w:tcPr>
            <w:tcW w:w="94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76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根据招标人的要求，依据现有资料和勘查情况，绘制图纸，并提出科学、合理整改意见，在图纸中予以体现。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项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/10天</w:t>
            </w:r>
            <w:bookmarkStart w:id="0" w:name="_GoBack"/>
            <w:bookmarkEnd w:id="0"/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</w:trPr>
        <w:tc>
          <w:tcPr>
            <w:tcW w:w="94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7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合计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</w:trPr>
        <w:tc>
          <w:tcPr>
            <w:tcW w:w="94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7558" w:type="dxa"/>
            <w:gridSpan w:val="5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本报价包括了税金、人工费、技术服务费、图纸打印费等与之相关的费用；</w:t>
            </w:r>
          </w:p>
          <w:p>
            <w:pPr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不得涂改本报价表，投标时以本报价表为准；</w:t>
            </w:r>
          </w:p>
        </w:tc>
      </w:tr>
    </w:tbl>
    <w:p>
      <w:pPr>
        <w:rPr>
          <w:rFonts w:hint="eastAsia" w:ascii="仿宋" w:hAnsi="仿宋" w:eastAsia="仿宋" w:cs="仿宋"/>
          <w:sz w:val="36"/>
          <w:szCs w:val="36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314895"/>
    <w:rsid w:val="6531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2019-04-30T23:18:00Z</dcterms:created>
  <dc:creator>后勤 盛飞</dc:creator>
  <cp:lastModifiedBy>后勤 盛飞</cp:lastModifiedBy>
  <dcterms:modified xsi:type="dcterms:W3CDTF">2019-04-30T23:31:34Z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