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6F62D">
      <w:pPr>
        <w:bidi w:val="0"/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一次性使用气管插管套件参数</w:t>
      </w:r>
    </w:p>
    <w:p w14:paraId="7A1D3678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1.型号分为普通型和加强型（带钢丝支撑，抗打折），常用规格需涵盖ID3.0-8.0mm等。</w:t>
      </w:r>
    </w:p>
    <w:p w14:paraId="64E9D0F0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★2.基本配置：气管插管、插管导丝/导芯、一次性使用喉镜片、吸痰管、注射器、牙垫/咬口、口咽通气道、医用橡胶手套、固定用胶带/胶条、辅助耗材（医用纱布块、石蜡棉球、铺巾/包布、托盘等）。</w:t>
      </w:r>
    </w:p>
    <w:p w14:paraId="29CBBE9A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3.产品须符合YY 0337-2002《气管插管》行业标准或现行有效版本。</w:t>
      </w:r>
      <w:bookmarkStart w:id="0" w:name="_GoBack"/>
      <w:bookmarkEnd w:id="0"/>
    </w:p>
    <w:p w14:paraId="4DE909BD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管体材质：医用级PVC或硅橡胶，内壁光滑，便于吸痰，全管贯穿不透X光显影线，便于术后确认位置。</w:t>
      </w:r>
    </w:p>
    <w:p w14:paraId="36A9F50C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接头：机器端标准锥形接头，适配麻醉机和呼吸机。</w:t>
      </w:r>
    </w:p>
    <w:p w14:paraId="21C29E65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头端设计：设有斜面及墨菲侧孔。</w:t>
      </w:r>
    </w:p>
    <w:p w14:paraId="29AFA123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套囊：低压高容量套囊，壁薄富有弹性。</w:t>
      </w:r>
    </w:p>
    <w:p w14:paraId="43D3F62E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4.加强型导管特殊要求：管体内部嵌有不锈钢弹簧支撑，具有抗瘪塌、抗打折性能。</w:t>
      </w:r>
    </w:p>
    <w:p w14:paraId="08F7FE07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5.产品须经环氧乙烷灭菌，确保无菌。明确产品有效期限。</w:t>
      </w:r>
    </w:p>
    <w:p w14:paraId="6FD62165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★6.投标时需提供实物样品以供现场评审。投标产品须具有中华人民共和国医疗器械注册证，且注册证中的“结构及组成”应包含上述主要配置，不可用“等”字模糊描述。</w:t>
      </w:r>
    </w:p>
    <w:p w14:paraId="131557F5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★7.须提供安徽省可收费27位医保编码。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B5764"/>
    <w:rsid w:val="09D0281E"/>
    <w:rsid w:val="0B6B5764"/>
    <w:rsid w:val="12BE4663"/>
    <w:rsid w:val="14955D6A"/>
    <w:rsid w:val="23652DB4"/>
    <w:rsid w:val="4F4B17C3"/>
    <w:rsid w:val="58793D31"/>
    <w:rsid w:val="65E9368C"/>
    <w:rsid w:val="707F2B04"/>
    <w:rsid w:val="7838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452</Characters>
  <Lines>0</Lines>
  <Paragraphs>0</Paragraphs>
  <TotalTime>9</TotalTime>
  <ScaleCrop>false</ScaleCrop>
  <LinksUpToDate>false</LinksUpToDate>
  <CharactersWithSpaces>453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2026-08-19T08:28:00Z</dcterms:created>
  <dc:creator>WIN10</dc:creator>
  <cp:lastModifiedBy>王守义</cp:lastModifiedBy>
  <dcterms:modified xsi:type="dcterms:W3CDTF">2026-08-20T08:01:21Z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2D054E2F9C3F485F80DCAD09D74A4543_13</vt:lpwstr>
  </property>
  <property fmtid="{D5CDD505-2E9C-101B-9397-08002B2CF9AE}" pid="4" name="KSOTemplateDocerSaveRecord">
    <vt:lpwstr>eyJoZGlkIjoiYzg1MzRhY2JiNDk1NTljNzQyODc4ZDIzNWUyYTYxNGMiLCJ1c2VySWQiOiIzNDIxMDM1MTMifQ==</vt:lpwstr>
  </property>
</Properties>
</file>