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3E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电动多功能理疗床</w:t>
      </w:r>
    </w:p>
    <w:p w14:paraId="6C12B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leftChars="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技术参数</w:t>
      </w:r>
    </w:p>
    <w:p w14:paraId="13C76A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功率：360VA；</w:t>
      </w:r>
      <w:bookmarkStart w:id="2" w:name="_GoBack"/>
      <w:bookmarkEnd w:id="2"/>
    </w:p>
    <w:p w14:paraId="2BE851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使用电源：220V，50Hz；</w:t>
      </w:r>
    </w:p>
    <w:p w14:paraId="2D564E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电机数量：3；</w:t>
      </w:r>
    </w:p>
    <w:p w14:paraId="54B8D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★产品结构：四折九段；（四折：头板、背板、臀板、腿板；九段：头板分段、左头板扶手分段、右头板扶手分段、背板分段、左背板扶手分段、右背板扶手分段、臀板分段、左腿板分段、右腿板分段）；</w:t>
      </w:r>
    </w:p>
    <w:p w14:paraId="1F2FAC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床体尺寸（</w:t>
      </w:r>
      <w:r>
        <w:rPr>
          <w:rFonts w:hint="eastAsia" w:ascii="宋体" w:hAnsi="宋体" w:eastAsia="宋体" w:cs="宋体"/>
          <w:bCs/>
          <w:sz w:val="24"/>
          <w:szCs w:val="24"/>
        </w:rPr>
        <w:t>长</w:t>
      </w:r>
      <w:r>
        <w:rPr>
          <w:rFonts w:hint="eastAsia" w:ascii="宋体" w:hAnsi="宋体" w:eastAsia="宋体" w:cs="宋体"/>
          <w:sz w:val="24"/>
          <w:szCs w:val="24"/>
        </w:rPr>
        <w:t>×</w:t>
      </w:r>
      <w:r>
        <w:rPr>
          <w:rFonts w:hint="eastAsia" w:ascii="宋体" w:hAnsi="宋体" w:eastAsia="宋体" w:cs="宋体"/>
          <w:bCs/>
          <w:sz w:val="24"/>
          <w:szCs w:val="24"/>
        </w:rPr>
        <w:t>宽</w:t>
      </w:r>
      <w:r>
        <w:rPr>
          <w:rFonts w:hint="eastAsia" w:ascii="宋体" w:hAnsi="宋体" w:eastAsia="宋体" w:cs="宋体"/>
          <w:sz w:val="24"/>
          <w:szCs w:val="24"/>
        </w:rPr>
        <w:t>×</w:t>
      </w:r>
      <w:r>
        <w:rPr>
          <w:rFonts w:hint="eastAsia" w:ascii="宋体" w:hAnsi="宋体" w:eastAsia="宋体" w:cs="宋体"/>
          <w:bCs/>
          <w:sz w:val="24"/>
          <w:szCs w:val="24"/>
        </w:rPr>
        <w:t>高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宋体" w:hAnsi="宋体" w:eastAsia="宋体" w:cs="宋体"/>
          <w:bCs/>
          <w:sz w:val="24"/>
          <w:szCs w:val="24"/>
        </w:rPr>
        <w:t>2049mm</w:t>
      </w:r>
      <w:r>
        <w:rPr>
          <w:rFonts w:hint="eastAsia" w:ascii="宋体" w:hAnsi="宋体" w:eastAsia="宋体" w:cs="宋体"/>
          <w:sz w:val="24"/>
          <w:szCs w:val="24"/>
        </w:rPr>
        <w:t>×</w:t>
      </w:r>
      <w:r>
        <w:rPr>
          <w:rFonts w:hint="eastAsia" w:ascii="宋体" w:hAnsi="宋体" w:eastAsia="宋体" w:cs="宋体"/>
          <w:bCs/>
          <w:sz w:val="24"/>
          <w:szCs w:val="24"/>
        </w:rPr>
        <w:t>650mm</w:t>
      </w:r>
      <w:r>
        <w:rPr>
          <w:rFonts w:hint="eastAsia" w:ascii="宋体" w:hAnsi="宋体" w:eastAsia="宋体" w:cs="宋体"/>
          <w:sz w:val="24"/>
          <w:szCs w:val="24"/>
        </w:rPr>
        <w:t>×450mm（最低位置，含床垫）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AEBB9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床垫尺寸（</w:t>
      </w:r>
      <w:r>
        <w:rPr>
          <w:rFonts w:hint="eastAsia" w:ascii="宋体" w:hAnsi="宋体" w:eastAsia="宋体" w:cs="宋体"/>
          <w:bCs/>
          <w:sz w:val="24"/>
          <w:szCs w:val="24"/>
        </w:rPr>
        <w:t>长</w:t>
      </w:r>
      <w:r>
        <w:rPr>
          <w:rFonts w:hint="eastAsia" w:ascii="宋体" w:hAnsi="宋体" w:eastAsia="宋体" w:cs="宋体"/>
          <w:sz w:val="24"/>
          <w:szCs w:val="24"/>
        </w:rPr>
        <w:t>×</w:t>
      </w:r>
      <w:r>
        <w:rPr>
          <w:rFonts w:hint="eastAsia" w:ascii="宋体" w:hAnsi="宋体" w:eastAsia="宋体" w:cs="宋体"/>
          <w:bCs/>
          <w:sz w:val="24"/>
          <w:szCs w:val="24"/>
        </w:rPr>
        <w:t>宽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宋体" w:hAnsi="宋体" w:eastAsia="宋体" w:cs="宋体"/>
          <w:bCs/>
          <w:sz w:val="24"/>
          <w:szCs w:val="24"/>
        </w:rPr>
        <w:t>头板床垫：400mm</w:t>
      </w:r>
      <w:r>
        <w:rPr>
          <w:rFonts w:hint="eastAsia" w:ascii="宋体" w:hAnsi="宋体" w:eastAsia="宋体" w:cs="宋体"/>
          <w:sz w:val="24"/>
          <w:szCs w:val="24"/>
        </w:rPr>
        <w:t>×365mm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左头板扶手床垫：</w:t>
      </w:r>
      <w:r>
        <w:rPr>
          <w:rFonts w:hint="eastAsia" w:ascii="宋体" w:hAnsi="宋体" w:eastAsia="宋体" w:cs="宋体"/>
          <w:bCs/>
          <w:sz w:val="24"/>
          <w:szCs w:val="24"/>
        </w:rPr>
        <w:t>335mm</w:t>
      </w:r>
      <w:r>
        <w:rPr>
          <w:rFonts w:hint="eastAsia" w:ascii="宋体" w:hAnsi="宋体" w:eastAsia="宋体" w:cs="宋体"/>
          <w:sz w:val="24"/>
          <w:szCs w:val="24"/>
        </w:rPr>
        <w:t>×143mm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右头板扶手床垫：</w:t>
      </w:r>
      <w:r>
        <w:rPr>
          <w:rFonts w:hint="eastAsia" w:ascii="宋体" w:hAnsi="宋体" w:eastAsia="宋体" w:cs="宋体"/>
          <w:bCs/>
          <w:sz w:val="24"/>
          <w:szCs w:val="24"/>
        </w:rPr>
        <w:t>335mm</w:t>
      </w:r>
      <w:r>
        <w:rPr>
          <w:rFonts w:hint="eastAsia" w:ascii="宋体" w:hAnsi="宋体" w:eastAsia="宋体" w:cs="宋体"/>
          <w:sz w:val="24"/>
          <w:szCs w:val="24"/>
        </w:rPr>
        <w:t>×143m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m，</w:t>
      </w:r>
      <w:r>
        <w:rPr>
          <w:rFonts w:hint="eastAsia" w:ascii="宋体" w:hAnsi="宋体" w:eastAsia="宋体" w:cs="宋体"/>
          <w:bCs/>
          <w:sz w:val="24"/>
          <w:szCs w:val="24"/>
        </w:rPr>
        <w:t>背板床垫：525mm</w:t>
      </w:r>
      <w:r>
        <w:rPr>
          <w:rFonts w:hint="eastAsia" w:ascii="宋体" w:hAnsi="宋体" w:eastAsia="宋体" w:cs="宋体"/>
          <w:sz w:val="24"/>
          <w:szCs w:val="24"/>
        </w:rPr>
        <w:t>×400mm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左背板扶手床垫：</w:t>
      </w:r>
      <w:r>
        <w:rPr>
          <w:rFonts w:hint="eastAsia" w:ascii="宋体" w:hAnsi="宋体" w:eastAsia="宋体" w:cs="宋体"/>
          <w:bCs/>
          <w:sz w:val="24"/>
          <w:szCs w:val="24"/>
        </w:rPr>
        <w:t>525mm</w:t>
      </w:r>
      <w:r>
        <w:rPr>
          <w:rFonts w:hint="eastAsia" w:ascii="宋体" w:hAnsi="宋体" w:eastAsia="宋体" w:cs="宋体"/>
          <w:sz w:val="24"/>
          <w:szCs w:val="24"/>
        </w:rPr>
        <w:t>×125mm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右</w:t>
      </w:r>
      <w:r>
        <w:rPr>
          <w:rFonts w:hint="eastAsia" w:ascii="宋体" w:hAnsi="宋体" w:eastAsia="宋体" w:cs="宋体"/>
          <w:sz w:val="24"/>
          <w:szCs w:val="24"/>
        </w:rPr>
        <w:t>背板扶手床垫：</w:t>
      </w:r>
      <w:r>
        <w:rPr>
          <w:rFonts w:hint="eastAsia" w:ascii="宋体" w:hAnsi="宋体" w:eastAsia="宋体" w:cs="宋体"/>
          <w:bCs/>
          <w:sz w:val="24"/>
          <w:szCs w:val="24"/>
        </w:rPr>
        <w:t>525mm</w:t>
      </w:r>
      <w:r>
        <w:rPr>
          <w:rFonts w:hint="eastAsia" w:ascii="宋体" w:hAnsi="宋体" w:eastAsia="宋体" w:cs="宋体"/>
          <w:sz w:val="24"/>
          <w:szCs w:val="24"/>
        </w:rPr>
        <w:t>×125mm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</w:rPr>
        <w:t>臀板床垫：650mm</w:t>
      </w:r>
      <w:r>
        <w:rPr>
          <w:rFonts w:hint="eastAsia" w:ascii="宋体" w:hAnsi="宋体" w:eastAsia="宋体" w:cs="宋体"/>
          <w:sz w:val="24"/>
          <w:szCs w:val="24"/>
        </w:rPr>
        <w:t>×450mm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</w:rPr>
        <w:t>左腿板床垫：650mm</w:t>
      </w:r>
      <w:r>
        <w:rPr>
          <w:rFonts w:hint="eastAsia" w:ascii="宋体" w:hAnsi="宋体" w:eastAsia="宋体" w:cs="宋体"/>
          <w:sz w:val="24"/>
          <w:szCs w:val="24"/>
        </w:rPr>
        <w:t>×325mm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</w:rPr>
        <w:t>右腿板床垫：650mm</w:t>
      </w:r>
      <w:r>
        <w:rPr>
          <w:rFonts w:hint="eastAsia" w:ascii="宋体" w:hAnsi="宋体" w:eastAsia="宋体" w:cs="宋体"/>
          <w:sz w:val="24"/>
          <w:szCs w:val="24"/>
        </w:rPr>
        <w:t>×325mm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72355A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床板高度连续可调，床板对称轴中心点距离地面的高度最低450mm,</w:t>
      </w:r>
      <w:bookmarkStart w:id="0" w:name="OLE_LINK6"/>
      <w:bookmarkStart w:id="1" w:name="OLE_LINK5"/>
      <w:r>
        <w:rPr>
          <w:rFonts w:hint="eastAsia" w:ascii="宋体" w:hAnsi="宋体" w:eastAsia="宋体" w:cs="宋体"/>
          <w:bCs/>
          <w:sz w:val="24"/>
          <w:szCs w:val="24"/>
        </w:rPr>
        <w:t>最高800mm</w:t>
      </w:r>
      <w:bookmarkEnd w:id="0"/>
      <w:bookmarkEnd w:id="1"/>
      <w:r>
        <w:rPr>
          <w:rFonts w:hint="eastAsia" w:ascii="宋体" w:hAnsi="宋体" w:eastAsia="宋体" w:cs="宋体"/>
          <w:bCs/>
          <w:sz w:val="24"/>
          <w:szCs w:val="24"/>
        </w:rPr>
        <w:t>，允差±50mm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；</w:t>
      </w:r>
    </w:p>
    <w:p w14:paraId="33348D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头板</w:t>
      </w:r>
      <w:r>
        <w:rPr>
          <w:rFonts w:ascii="Times New Roman" w:hAnsi="Times New Roman" w:eastAsia="宋体" w:cs="Times New Roman"/>
          <w:bCs/>
          <w:sz w:val="24"/>
          <w:szCs w:val="24"/>
        </w:rPr>
        <w:t>扶手高度连续可调。床板置于最低位置时，头板扶手对称轴中心点距离地面的高度最低350mm，最高450mm，允差±50mm；床板置于最高位置时，头板扶手对称轴中心点距离地面的高度最低700mm，最高800mm，允差±50mm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  <w:t>；</w:t>
      </w:r>
    </w:p>
    <w:p w14:paraId="38627D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bCs/>
          <w:sz w:val="24"/>
          <w:szCs w:val="24"/>
        </w:rPr>
        <w:t>环形脚踏升降开关与地面的垂直距离为90mm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；</w:t>
      </w:r>
    </w:p>
    <w:p w14:paraId="06EA1A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床板调节方式：</w:t>
      </w:r>
    </w:p>
    <w:p w14:paraId="308F27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头板：手动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A2258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背板：电动；</w:t>
      </w:r>
    </w:p>
    <w:p w14:paraId="5353EA7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臀板：电动；</w:t>
      </w:r>
    </w:p>
    <w:p w14:paraId="49B37B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腿板：手动；</w:t>
      </w:r>
    </w:p>
    <w:p w14:paraId="640AA4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★床板可调节最大角度：</w:t>
      </w:r>
    </w:p>
    <w:p w14:paraId="00D04CA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头板：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上折30°，下折50°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2586DD9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背板：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上折55°，下折10°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1C9AC41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臀板：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上折60°，下折10°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0F5C7E5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腿板：上折35°，下折50°；</w:t>
      </w:r>
    </w:p>
    <w:p w14:paraId="48C4DC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bCs/>
          <w:sz w:val="24"/>
          <w:szCs w:val="24"/>
        </w:rPr>
        <w:t>床板水平上升速度为15mm/s，水平下降速度为17.5 mm/s，允差±2mm/s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；</w:t>
      </w:r>
    </w:p>
    <w:p w14:paraId="4F9FCA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床板角度调节方式为电动时，调节时间应小于30s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；</w:t>
      </w:r>
    </w:p>
    <w:p w14:paraId="1D8723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床板的安全工作载荷为1700N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；</w:t>
      </w:r>
    </w:p>
    <w:p w14:paraId="5859D8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升降架的安全工作载荷为2200N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；</w:t>
      </w:r>
    </w:p>
    <w:p w14:paraId="12A1DB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作用在环形脚踏升降开关上的静态力应不大于300N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；</w:t>
      </w:r>
    </w:p>
    <w:p w14:paraId="6334C5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电源中断及恢复通电后，康复床保持在停止时的状态；</w:t>
      </w:r>
    </w:p>
    <w:p w14:paraId="1A6240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康复床在承载安全工作载荷时的运动噪声在一米距离处，不大于65dB。</w:t>
      </w:r>
    </w:p>
    <w:p w14:paraId="13FE2E4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5522" w:leftChars="220" w:hanging="5060" w:hangingChars="1800"/>
        <w:jc w:val="left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</w:t>
      </w:r>
    </w:p>
    <w:p w14:paraId="7F450A7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="2880" w:firstLineChars="1200"/>
        <w:jc w:val="left"/>
        <w:rPr>
          <w:rFonts w:ascii="微软雅黑" w:hAnsi="微软雅黑" w:eastAsia="微软雅黑" w:cs="宋体"/>
          <w:color w:val="222222"/>
          <w:kern w:val="0"/>
          <w:sz w:val="24"/>
          <w:szCs w:val="21"/>
        </w:rPr>
      </w:pPr>
    </w:p>
    <w:p w14:paraId="1802EE37">
      <w:pPr>
        <w:rPr>
          <w:rFonts w:hint="default"/>
          <w:lang w:val="en-US"/>
        </w:rPr>
      </w:pPr>
    </w:p>
    <w:sectPr>
      <w:headerReference r:id="rId3" w:type="default"/>
      <w:footerReference r:id="rId4" w:type="default"/>
      <w:pgSz w:w="11906" w:h="16838"/>
      <w:pgMar w:top="1418" w:right="1134" w:bottom="1418" w:left="141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E784A5F-2FED-45E0-B8A7-B2A2B283F4F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9A7E242-A4DF-4189-A0FA-8049F366ECB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D3EC5">
    <w:pPr>
      <w:pStyle w:val="11"/>
      <w:jc w:val="left"/>
    </w:pPr>
    <w:r>
      <w:rPr>
        <w:rFonts w:hint="eastAsia"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41275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75CC7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2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IoHUT1AAAAAY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175CC7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6640A">
    <w:pPr>
      <w:pStyle w:val="12"/>
      <w:pBdr>
        <w:bottom w:val="double" w:color="auto" w:sz="8" w:space="1"/>
      </w:pBdr>
      <w:jc w:val="left"/>
      <w:rPr>
        <w:rFonts w:hint="eastAsia" w:ascii="微软雅黑" w:hAnsi="微软雅黑" w:eastAsia="微软雅黑" w:cs="微软雅黑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1502F"/>
    <w:multiLevelType w:val="singleLevel"/>
    <w:tmpl w:val="8501502F"/>
    <w:lvl w:ilvl="0" w:tentative="0">
      <w:start w:val="1"/>
      <w:numFmt w:val="decimal"/>
      <w:suff w:val="space"/>
      <w:lvlText w:val="%1."/>
      <w:lvlJc w:val="left"/>
      <w:pPr>
        <w:ind w:left="845" w:hanging="425"/>
      </w:pPr>
      <w:rPr>
        <w:rFonts w:hint="default"/>
      </w:rPr>
    </w:lvl>
  </w:abstractNum>
  <w:abstractNum w:abstractNumId="1">
    <w:nsid w:val="86F80BE9"/>
    <w:multiLevelType w:val="singleLevel"/>
    <w:tmpl w:val="86F80BE9"/>
    <w:lvl w:ilvl="0" w:tentative="0">
      <w:start w:val="1"/>
      <w:numFmt w:val="decimal"/>
      <w:suff w:val="space"/>
      <w:lvlText w:val="(%1)"/>
      <w:lvlJc w:val="left"/>
      <w:pPr>
        <w:ind w:left="845" w:hanging="425"/>
      </w:pPr>
      <w:rPr>
        <w:rFonts w:hint="default"/>
      </w:rPr>
    </w:lvl>
  </w:abstractNum>
  <w:abstractNum w:abstractNumId="2">
    <w:nsid w:val="FBCB36DB"/>
    <w:multiLevelType w:val="singleLevel"/>
    <w:tmpl w:val="FBCB36DB"/>
    <w:lvl w:ilvl="0" w:tentative="0">
      <w:start w:val="1"/>
      <w:numFmt w:val="decimal"/>
      <w:suff w:val="space"/>
      <w:lvlText w:val="(%1)"/>
      <w:lvlJc w:val="left"/>
      <w:pPr>
        <w:ind w:left="84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14671F52"/>
    <w:rsid w:val="00060D3D"/>
    <w:rsid w:val="0006669C"/>
    <w:rsid w:val="000843E7"/>
    <w:rsid w:val="000A22D6"/>
    <w:rsid w:val="000D0F9F"/>
    <w:rsid w:val="00161982"/>
    <w:rsid w:val="00175153"/>
    <w:rsid w:val="001A42E3"/>
    <w:rsid w:val="001E37D5"/>
    <w:rsid w:val="00240850"/>
    <w:rsid w:val="002620FC"/>
    <w:rsid w:val="00272638"/>
    <w:rsid w:val="002918C3"/>
    <w:rsid w:val="00292B67"/>
    <w:rsid w:val="002A44ED"/>
    <w:rsid w:val="002C1BC0"/>
    <w:rsid w:val="002C424F"/>
    <w:rsid w:val="002D1E63"/>
    <w:rsid w:val="00313CB6"/>
    <w:rsid w:val="00340DAC"/>
    <w:rsid w:val="00352CE2"/>
    <w:rsid w:val="00356F52"/>
    <w:rsid w:val="00360ACA"/>
    <w:rsid w:val="003D1AD0"/>
    <w:rsid w:val="003E6ED6"/>
    <w:rsid w:val="00406A21"/>
    <w:rsid w:val="00453E48"/>
    <w:rsid w:val="00457735"/>
    <w:rsid w:val="004A798A"/>
    <w:rsid w:val="004E3222"/>
    <w:rsid w:val="004E3F31"/>
    <w:rsid w:val="00520B82"/>
    <w:rsid w:val="00540585"/>
    <w:rsid w:val="00551645"/>
    <w:rsid w:val="005B7B05"/>
    <w:rsid w:val="005C607D"/>
    <w:rsid w:val="005D3555"/>
    <w:rsid w:val="00681611"/>
    <w:rsid w:val="007374CC"/>
    <w:rsid w:val="007740B1"/>
    <w:rsid w:val="00775227"/>
    <w:rsid w:val="007D6EEC"/>
    <w:rsid w:val="008566BB"/>
    <w:rsid w:val="00897429"/>
    <w:rsid w:val="008B66CB"/>
    <w:rsid w:val="00914627"/>
    <w:rsid w:val="0095723B"/>
    <w:rsid w:val="009A3776"/>
    <w:rsid w:val="009D1ACE"/>
    <w:rsid w:val="009E23F2"/>
    <w:rsid w:val="00A00AC2"/>
    <w:rsid w:val="00AC6954"/>
    <w:rsid w:val="00AE0FA7"/>
    <w:rsid w:val="00B13C9F"/>
    <w:rsid w:val="00B771D9"/>
    <w:rsid w:val="00B85A34"/>
    <w:rsid w:val="00B91EC1"/>
    <w:rsid w:val="00BD39E4"/>
    <w:rsid w:val="00C01996"/>
    <w:rsid w:val="00C0472B"/>
    <w:rsid w:val="00C15C2C"/>
    <w:rsid w:val="00C9703C"/>
    <w:rsid w:val="00CE51CB"/>
    <w:rsid w:val="00CF0CF2"/>
    <w:rsid w:val="00D40353"/>
    <w:rsid w:val="00D46E44"/>
    <w:rsid w:val="00D86538"/>
    <w:rsid w:val="00DA75BE"/>
    <w:rsid w:val="00DD2B48"/>
    <w:rsid w:val="00DF434C"/>
    <w:rsid w:val="00E45D65"/>
    <w:rsid w:val="00E9445B"/>
    <w:rsid w:val="00EA7C14"/>
    <w:rsid w:val="00EC26CD"/>
    <w:rsid w:val="00FF14D4"/>
    <w:rsid w:val="01D11114"/>
    <w:rsid w:val="06340605"/>
    <w:rsid w:val="09213DB7"/>
    <w:rsid w:val="0A9F4195"/>
    <w:rsid w:val="12D5741F"/>
    <w:rsid w:val="14055152"/>
    <w:rsid w:val="14671F52"/>
    <w:rsid w:val="18D25736"/>
    <w:rsid w:val="1F2101A4"/>
    <w:rsid w:val="2CB05936"/>
    <w:rsid w:val="3353526D"/>
    <w:rsid w:val="385950D4"/>
    <w:rsid w:val="3D9F13DE"/>
    <w:rsid w:val="3E79568B"/>
    <w:rsid w:val="456F19F7"/>
    <w:rsid w:val="471D243C"/>
    <w:rsid w:val="480D1A37"/>
    <w:rsid w:val="4A3D46A9"/>
    <w:rsid w:val="4EEB1F6D"/>
    <w:rsid w:val="5546285A"/>
    <w:rsid w:val="5A747BC5"/>
    <w:rsid w:val="61FA1CE1"/>
    <w:rsid w:val="6CA96DC1"/>
    <w:rsid w:val="73D03795"/>
    <w:rsid w:val="75794C4E"/>
    <w:rsid w:val="7C653DF9"/>
    <w:rsid w:val="7F6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qFormat="1" w:uiPriority="99" w:name="Signature"/>
    <w:lsdException w:qFormat="1" w:uiPriority="1" w:semiHidden="0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widowControl/>
      <w:tabs>
        <w:tab w:val="left" w:pos="720"/>
      </w:tabs>
      <w:spacing w:line="500" w:lineRule="exact"/>
      <w:ind w:left="720" w:hanging="720"/>
      <w:jc w:val="center"/>
      <w:outlineLvl w:val="0"/>
    </w:pPr>
    <w:rPr>
      <w:rFonts w:ascii="仿宋_GB2312" w:hAnsi="宋体" w:eastAsia="仿宋_GB2312" w:cs="Times New Roman"/>
      <w:color w:val="000000"/>
      <w:kern w:val="0"/>
      <w:sz w:val="30"/>
      <w:szCs w:val="20"/>
    </w:rPr>
  </w:style>
  <w:style w:type="paragraph" w:styleId="3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31"/>
    <w:autoRedefine/>
    <w:semiHidden/>
    <w:unhideWhenUsed/>
    <w:qFormat/>
    <w:uiPriority w:val="99"/>
    <w:pPr>
      <w:ind w:firstLine="420"/>
    </w:pPr>
    <w:rPr>
      <w:rFonts w:eastAsia="宋体"/>
      <w:sz w:val="24"/>
    </w:rPr>
  </w:style>
  <w:style w:type="paragraph" w:styleId="5">
    <w:name w:val="Body Text"/>
    <w:basedOn w:val="1"/>
    <w:link w:val="19"/>
    <w:autoRedefine/>
    <w:semiHidden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link w:val="23"/>
    <w:autoRedefine/>
    <w:semiHidden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link w:val="25"/>
    <w:autoRedefine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8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9">
    <w:name w:val="Body Text Indent 2"/>
    <w:basedOn w:val="1"/>
    <w:link w:val="20"/>
    <w:autoRedefine/>
    <w:semiHidden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0">
    <w:name w:val="Balloon Text"/>
    <w:basedOn w:val="1"/>
    <w:link w:val="22"/>
    <w:autoRedefine/>
    <w:semiHidden/>
    <w:unhideWhenUsed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styleId="11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3">
    <w:name w:val="Signature"/>
    <w:basedOn w:val="1"/>
    <w:link w:val="32"/>
    <w:autoRedefine/>
    <w:semiHidden/>
    <w:unhideWhenUsed/>
    <w:qFormat/>
    <w:uiPriority w:val="99"/>
    <w:pPr>
      <w:adjustRightInd w:val="0"/>
      <w:snapToGrid w:val="0"/>
      <w:spacing w:line="240" w:lineRule="atLeast"/>
      <w:ind w:left="0" w:leftChars="0"/>
    </w:pPr>
    <w:rPr>
      <w:rFonts w:ascii="微软雅黑" w:hAnsi="微软雅黑" w:eastAsia="微软雅黑"/>
      <w:sz w:val="32"/>
      <w:szCs w:val="32"/>
    </w:rPr>
  </w:style>
  <w:style w:type="paragraph" w:styleId="14">
    <w:name w:val="Body Text 2"/>
    <w:basedOn w:val="1"/>
    <w:link w:val="27"/>
    <w:autoRedefine/>
    <w:semiHidden/>
    <w:unhideWhenUsed/>
    <w:qFormat/>
    <w:uiPriority w:val="99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character" w:styleId="17">
    <w:name w:val="page number"/>
    <w:basedOn w:val="16"/>
    <w:autoRedefine/>
    <w:semiHidden/>
    <w:unhideWhenUsed/>
    <w:qFormat/>
    <w:uiPriority w:val="99"/>
  </w:style>
  <w:style w:type="character" w:customStyle="1" w:styleId="18">
    <w:name w:val="标题 1 字符"/>
    <w:basedOn w:val="16"/>
    <w:link w:val="2"/>
    <w:autoRedefine/>
    <w:qFormat/>
    <w:uiPriority w:val="0"/>
    <w:rPr>
      <w:rFonts w:ascii="仿宋_GB2312" w:hAnsi="宋体" w:eastAsia="仿宋_GB2312" w:cs="Times New Roman"/>
      <w:color w:val="000000"/>
      <w:kern w:val="0"/>
      <w:sz w:val="30"/>
      <w:szCs w:val="20"/>
    </w:rPr>
  </w:style>
  <w:style w:type="character" w:customStyle="1" w:styleId="19">
    <w:name w:val="正文文本 字符"/>
    <w:basedOn w:val="16"/>
    <w:link w:val="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正文文本缩进 2 字符"/>
    <w:basedOn w:val="16"/>
    <w:link w:val="9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页脚 字符"/>
    <w:basedOn w:val="16"/>
    <w:link w:val="11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框文本 字符"/>
    <w:basedOn w:val="16"/>
    <w:link w:val="10"/>
    <w:autoRedefine/>
    <w:semiHidden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23">
    <w:name w:val="正文文本缩进 字符"/>
    <w:basedOn w:val="16"/>
    <w:link w:val="6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日期 字符"/>
    <w:basedOn w:val="16"/>
    <w:link w:val="8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5">
    <w:name w:val="纯文本 字符"/>
    <w:basedOn w:val="16"/>
    <w:link w:val="7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26">
    <w:name w:val="Normal (Web)1"/>
    <w:basedOn w:val="1"/>
    <w:autoRedefine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kern w:val="0"/>
      <w:szCs w:val="21"/>
    </w:rPr>
  </w:style>
  <w:style w:type="character" w:customStyle="1" w:styleId="27">
    <w:name w:val="正文文本 2 字符"/>
    <w:basedOn w:val="16"/>
    <w:link w:val="1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8">
    <w:name w:val="页眉 字符"/>
    <w:basedOn w:val="16"/>
    <w:link w:val="1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0">
    <w:name w:val="标题 2 字符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正文缩进 字符"/>
    <w:link w:val="4"/>
    <w:autoRedefine/>
    <w:qFormat/>
    <w:uiPriority w:val="0"/>
    <w:rPr>
      <w:rFonts w:eastAsia="宋体"/>
      <w:sz w:val="24"/>
    </w:rPr>
  </w:style>
  <w:style w:type="character" w:customStyle="1" w:styleId="32">
    <w:name w:val="签名 Char"/>
    <w:link w:val="13"/>
    <w:autoRedefine/>
    <w:qFormat/>
    <w:uiPriority w:val="0"/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656\AppData\Roaming\kingsoft\office6\templates\download\31626338-6230-3466-2d63-3334332d3738\&#25913;&#36896;&#39033;&#30446;&#25307;&#26631;&#25991;&#20214;&#25307;&#26631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改造项目招标文件招标书.docx</Template>
  <Pages>2</Pages>
  <Words>659</Words>
  <Characters>832</Characters>
  <Lines>20</Lines>
  <Paragraphs>5</Paragraphs>
  <TotalTime>2</TotalTime>
  <ScaleCrop>false</ScaleCrop>
  <LinksUpToDate>false</LinksUpToDate>
  <CharactersWithSpaces>848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2025-04-15T06:46:00Z</dcterms:created>
  <dc:creator>多喝热水</dc:creator>
  <cp:lastModifiedBy>张俊</cp:lastModifiedBy>
  <dcterms:modified xsi:type="dcterms:W3CDTF">2026-03-05T05:29:14Z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A453DEEC5E444A08AFE31095B641CD2E_13</vt:lpwstr>
  </property>
  <property fmtid="{D5CDD505-2E9C-101B-9397-08002B2CF9AE}" pid="3" name="KSOTemplateDocerSaveRecord">
    <vt:lpwstr>eyJoZGlkIjoiYmQ3NjQxYmZmN2ZkODIxYWNiNTEzMzQyMTZmNzQ1MmMiLCJ1c2VySWQiOiIyNjYwMTI5NDIifQ==</vt:lpwstr>
  </property>
  <property fmtid="{D5CDD505-2E9C-101B-9397-08002B2CF9AE}" pid="4" name="KSOProductBuildVer">
    <vt:lpwstr>2052-12.1.0.24657</vt:lpwstr>
  </property>
</Properties>
</file>