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C1F3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口腔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显微镜技术参数</w:t>
      </w:r>
    </w:p>
    <w:p w14:paraId="2024BC6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全镜组复消色差光学系统，具有镀膜技术；</w:t>
      </w:r>
    </w:p>
    <w:p w14:paraId="22CE329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 xml:space="preserve"> 最小放大倍数≤1.5倍，最大放大倍数≥18倍；倍数调节方式：5档变倍，变倍系数1：6；目镜：磁吸附式复消色差12.5倍广角目镜系统；</w:t>
      </w:r>
    </w:p>
    <w:p w14:paraId="5B776DE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目镜屈光补偿最小值≤-8D，最大值≥+5D。即近视最大可调到800度，远视最大可调到500度；</w:t>
      </w:r>
    </w:p>
    <w:p w14:paraId="223E675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目镜眼杯高度可旋转调节；倾角可调目镜筒系统，观察角度均可以0~180度调节，目镜上方都具有圆形瞳距调节钮，并标有刻度，瞳距可调55-75mm，每个刻度精确到1mm；配备变焦物镜 ，工作距离最最小值≤200mm最大值≥420mm，主镜体在物距200-420mm之间调节任意距离均可使用；前置式人体工程学手柄，方便操作。</w:t>
      </w:r>
    </w:p>
    <w:p w14:paraId="7378163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光源传导方式：光导纤维传导，通过光纤把光从机箱传到主镜。为减少机头散热，光源不在主镜里；</w:t>
      </w:r>
    </w:p>
    <w:p w14:paraId="4F82A90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同轴冷光源照明系统；内置式LED灯源，由3个单独的LED灯构成；</w:t>
      </w:r>
    </w:p>
    <w:p w14:paraId="0530668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光斑大小可通过多功能中央控制键一键连续无级调节；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2CD9711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显微镜主镜上设有多功能中央控制旋钮按键，可同时控制拍照，摄像，滤镜切换，光斑大小调节，光源亮度调节。</w:t>
      </w:r>
    </w:p>
    <w:p w14:paraId="07B5120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内置绿光模式：增强血管和神经等重要组织的比度，以便手术中更好的识别，防止术中发生意外。内置橙光模式：用于树脂充填以防止填充物固化；</w:t>
      </w:r>
    </w:p>
    <w:p w14:paraId="1F3AB68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镜头支架承重≥7.5KG，高度≥1730mm；支架臂展≥1500mm；支架底座≥740*600mm。</w:t>
      </w:r>
    </w:p>
    <w:p w14:paraId="7ADF5E8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sz w:val="24"/>
          <w:szCs w:val="24"/>
        </w:rPr>
        <w:t>影像系统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具有照相和摄像功能；分辨率可达 HDMI 4K(3840*2160)。</w:t>
      </w:r>
    </w:p>
    <w:p w14:paraId="25B20B9D">
      <w:pPr>
        <w:pStyle w:val="2"/>
        <w:spacing w:before="78" w:after="78"/>
        <w:rPr>
          <w:sz w:val="24"/>
          <w:szCs w:val="24"/>
        </w:rPr>
      </w:pPr>
    </w:p>
    <w:p w14:paraId="180B858C">
      <w:pPr>
        <w:pStyle w:val="2"/>
        <w:spacing w:before="78" w:after="78"/>
        <w:rPr>
          <w:sz w:val="24"/>
          <w:szCs w:val="24"/>
        </w:rPr>
      </w:pPr>
    </w:p>
    <w:p w14:paraId="179C476B">
      <w:pPr>
        <w:pStyle w:val="2"/>
        <w:spacing w:before="78" w:after="78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ZDJmYzU1ZmIxNzg5NTgxMjg3NDQ0MGRmZGRhZTMifQ=="/>
  </w:docVars>
  <w:rsids>
    <w:rsidRoot w:val="584B08DA"/>
    <w:rsid w:val="00066446"/>
    <w:rsid w:val="000765E3"/>
    <w:rsid w:val="000938DA"/>
    <w:rsid w:val="000E78FE"/>
    <w:rsid w:val="001272C7"/>
    <w:rsid w:val="00163806"/>
    <w:rsid w:val="001B02F2"/>
    <w:rsid w:val="001F70A1"/>
    <w:rsid w:val="0021228F"/>
    <w:rsid w:val="00220688"/>
    <w:rsid w:val="00252F58"/>
    <w:rsid w:val="00273201"/>
    <w:rsid w:val="002A5C15"/>
    <w:rsid w:val="002B274F"/>
    <w:rsid w:val="00312810"/>
    <w:rsid w:val="00313D71"/>
    <w:rsid w:val="00362E46"/>
    <w:rsid w:val="003D26C6"/>
    <w:rsid w:val="003F68D7"/>
    <w:rsid w:val="00411152"/>
    <w:rsid w:val="004664DE"/>
    <w:rsid w:val="004736B3"/>
    <w:rsid w:val="00474DBD"/>
    <w:rsid w:val="004A364E"/>
    <w:rsid w:val="004A7E47"/>
    <w:rsid w:val="00502A51"/>
    <w:rsid w:val="0050704B"/>
    <w:rsid w:val="005451D9"/>
    <w:rsid w:val="00587C98"/>
    <w:rsid w:val="0059001F"/>
    <w:rsid w:val="005A2548"/>
    <w:rsid w:val="00675BC8"/>
    <w:rsid w:val="00681E60"/>
    <w:rsid w:val="006D491C"/>
    <w:rsid w:val="006F62DB"/>
    <w:rsid w:val="00722E41"/>
    <w:rsid w:val="00756473"/>
    <w:rsid w:val="008104E7"/>
    <w:rsid w:val="008E4D60"/>
    <w:rsid w:val="0090630A"/>
    <w:rsid w:val="00955A60"/>
    <w:rsid w:val="009723DC"/>
    <w:rsid w:val="00981B43"/>
    <w:rsid w:val="00991958"/>
    <w:rsid w:val="009970A8"/>
    <w:rsid w:val="00A204B3"/>
    <w:rsid w:val="00A55B6F"/>
    <w:rsid w:val="00B247EB"/>
    <w:rsid w:val="00B42D6F"/>
    <w:rsid w:val="00B52BC6"/>
    <w:rsid w:val="00C7504D"/>
    <w:rsid w:val="00D36603"/>
    <w:rsid w:val="00D40A2F"/>
    <w:rsid w:val="00E108B2"/>
    <w:rsid w:val="00E3513C"/>
    <w:rsid w:val="00E45735"/>
    <w:rsid w:val="00E76D2E"/>
    <w:rsid w:val="00F728F4"/>
    <w:rsid w:val="00FB0E30"/>
    <w:rsid w:val="00FD149C"/>
    <w:rsid w:val="00FE3C3E"/>
    <w:rsid w:val="00FE65E4"/>
    <w:rsid w:val="08400A1F"/>
    <w:rsid w:val="186D1BE9"/>
    <w:rsid w:val="19614004"/>
    <w:rsid w:val="1D0A1596"/>
    <w:rsid w:val="22DD7FEA"/>
    <w:rsid w:val="413C37E5"/>
    <w:rsid w:val="46654480"/>
    <w:rsid w:val="4D7F6448"/>
    <w:rsid w:val="584B08DA"/>
    <w:rsid w:val="69EE77B0"/>
    <w:rsid w:val="6F2162E4"/>
    <w:rsid w:val="77BE0AE6"/>
    <w:rsid w:val="780B2420"/>
    <w:rsid w:val="7873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spacing w:before="340" w:after="330" w:line="300" w:lineRule="exact"/>
      <w:outlineLvl w:val="0"/>
    </w:pPr>
    <w:rPr>
      <w:bCs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"/>
    <w:basedOn w:val="1"/>
    <w:qFormat/>
    <w:uiPriority w:val="0"/>
    <w:pPr>
      <w:spacing w:before="25" w:beforeLines="25" w:after="25" w:afterLines="25"/>
      <w:ind w:firstLine="420"/>
    </w:pPr>
  </w:style>
  <w:style w:type="paragraph" w:styleId="4">
    <w:name w:val="endnote text"/>
    <w:basedOn w:val="1"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5">
    <w:name w:val="footer"/>
    <w:basedOn w:val="1"/>
    <w:link w:val="13"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99"/>
    <w:pPr>
      <w:spacing w:line="300" w:lineRule="auto"/>
    </w:pPr>
  </w:style>
  <w:style w:type="character" w:customStyle="1" w:styleId="11">
    <w:name w:val="标题 1 字符"/>
    <w:link w:val="3"/>
    <w:qFormat/>
    <w:uiPriority w:val="9"/>
    <w:rPr>
      <w:rFonts w:eastAsia="宋体"/>
      <w:bCs/>
      <w:kern w:val="44"/>
      <w:sz w:val="28"/>
      <w:szCs w:val="44"/>
    </w:rPr>
  </w:style>
  <w:style w:type="character" w:customStyle="1" w:styleId="12">
    <w:name w:val="页眉 字符"/>
    <w:basedOn w:val="9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628</Characters>
  <Lines>5</Lines>
  <Paragraphs>1</Paragraphs>
  <TotalTime>0</TotalTime>
  <ScaleCrop>false</ScaleCrop>
  <LinksUpToDate>false</LinksUpToDate>
  <CharactersWithSpaces>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2023-08-08T01:41:00Z</dcterms:created>
  <dc:creator>广州瑞兴</dc:creator>
  <cp:lastModifiedBy>教主</cp:lastModifiedBy>
  <dcterms:modified xsi:type="dcterms:W3CDTF">2026-01-07T03:33:56Z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82DC64C37F0D4DAEA2E3AFDC91A7E8AA_13</vt:lpwstr>
  </property>
  <property fmtid="{D5CDD505-2E9C-101B-9397-08002B2CF9AE}" pid="4" name="KSOTemplateDocerSaveRecord">
    <vt:lpwstr>eyJoZGlkIjoiODlhOGQzYzliYzQyZDBlZTg0NzYxMzI4NWE1ODRlNmQiLCJ1c2VySWQiOiIzMDE3NTg0MDgifQ==</vt:lpwstr>
  </property>
</Properties>
</file>