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8" w:rsidRDefault="00AB561B">
      <w:pPr>
        <w:pStyle w:val="1"/>
        <w:rPr>
          <w:sz w:val="48"/>
          <w:szCs w:val="40"/>
        </w:rPr>
      </w:pPr>
      <w:bookmarkStart w:id="0" w:name="_Toc24898"/>
      <w:bookmarkStart w:id="1" w:name="_Toc534809201"/>
      <w:bookmarkStart w:id="2" w:name="_Toc6980"/>
      <w:r>
        <w:rPr>
          <w:rFonts w:hint="eastAsia"/>
          <w:sz w:val="48"/>
          <w:szCs w:val="40"/>
        </w:rPr>
        <w:t>上海中医药大学附属曙光医院安徽医院</w:t>
      </w:r>
    </w:p>
    <w:p w:rsidR="00383E68" w:rsidRDefault="00AB561B">
      <w:pPr>
        <w:pStyle w:val="1"/>
      </w:pPr>
      <w:r>
        <w:rPr>
          <w:rFonts w:hint="eastAsia"/>
        </w:rPr>
        <w:t>（五万元以下信息类设备、服务采购）</w:t>
      </w:r>
    </w:p>
    <w:p w:rsidR="00383E68" w:rsidRDefault="00383E68">
      <w:pPr>
        <w:pStyle w:val="1"/>
      </w:pPr>
    </w:p>
    <w:p w:rsidR="00383E68" w:rsidRDefault="00383E68">
      <w:pPr>
        <w:pStyle w:val="1"/>
      </w:pPr>
    </w:p>
    <w:p w:rsidR="00383E68" w:rsidRDefault="00AB561B">
      <w:pPr>
        <w:pStyle w:val="1"/>
        <w:rPr>
          <w:sz w:val="112"/>
          <w:szCs w:val="72"/>
        </w:rPr>
      </w:pPr>
      <w:r>
        <w:rPr>
          <w:rFonts w:hint="eastAsia"/>
          <w:sz w:val="112"/>
          <w:szCs w:val="72"/>
        </w:rPr>
        <w:t>询价文件</w:t>
      </w:r>
      <w:bookmarkEnd w:id="0"/>
      <w:bookmarkEnd w:id="1"/>
      <w:bookmarkEnd w:id="2"/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383E68">
      <w:pPr>
        <w:rPr>
          <w:rFonts w:ascii="宋体" w:hAnsi="宋体"/>
          <w:b/>
          <w:bCs/>
          <w:sz w:val="28"/>
          <w:szCs w:val="28"/>
        </w:rPr>
      </w:pPr>
    </w:p>
    <w:p w:rsidR="00383E68" w:rsidRDefault="00AB561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383E68" w:rsidRDefault="00383E68">
      <w:pPr>
        <w:pStyle w:val="1"/>
      </w:pPr>
    </w:p>
    <w:p w:rsidR="00383E68" w:rsidRDefault="00AB561B">
      <w:pPr>
        <w:pStyle w:val="Char"/>
        <w:spacing w:line="480" w:lineRule="auto"/>
        <w:ind w:left="883" w:hangingChars="200" w:hanging="883"/>
        <w:jc w:val="center"/>
        <w:outlineLvl w:val="1"/>
        <w:rPr>
          <w:sz w:val="32"/>
          <w:szCs w:val="40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目</w:t>
      </w:r>
      <w:r>
        <w:rPr>
          <w:rFonts w:ascii="宋体" w:hAnsi="宋体" w:hint="eastAsia"/>
          <w:b/>
          <w:bCs/>
          <w:sz w:val="44"/>
          <w:szCs w:val="44"/>
        </w:rPr>
        <w:t xml:space="preserve">   </w:t>
      </w:r>
      <w:r>
        <w:rPr>
          <w:rFonts w:ascii="宋体" w:hAnsi="宋体" w:hint="eastAsia"/>
          <w:b/>
          <w:bCs/>
          <w:sz w:val="44"/>
          <w:szCs w:val="44"/>
        </w:rPr>
        <w:t>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50"/>
        <w:gridCol w:w="2096"/>
      </w:tblGrid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序号</w:t>
            </w:r>
          </w:p>
        </w:tc>
        <w:tc>
          <w:tcPr>
            <w:tcW w:w="565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资料名称</w:t>
            </w:r>
          </w:p>
        </w:tc>
        <w:tc>
          <w:tcPr>
            <w:tcW w:w="2096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 w:val="24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 w:val="24"/>
              </w:rPr>
              <w:t>页码范围</w:t>
            </w: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一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 w:hint="eastAsia"/>
                <w:b w:val="0"/>
                <w:bCs/>
                <w:kern w:val="2"/>
                <w:szCs w:val="28"/>
              </w:rPr>
              <w:t>二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宋体" w:hAnsi="宋体" w:cs="Arial"/>
                <w:b w:val="0"/>
                <w:bCs/>
                <w:kern w:val="2"/>
                <w:szCs w:val="28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AB561B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  <w:r>
              <w:rPr>
                <w:rFonts w:ascii="宋体" w:hAnsi="宋体" w:cs="Arial"/>
                <w:b w:val="0"/>
                <w:bCs/>
                <w:kern w:val="2"/>
                <w:szCs w:val="28"/>
              </w:rPr>
              <w:t>…</w:t>
            </w: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  <w:tr w:rsidR="00383E68">
        <w:tc>
          <w:tcPr>
            <w:tcW w:w="93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5650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  <w:tc>
          <w:tcPr>
            <w:tcW w:w="2096" w:type="dxa"/>
          </w:tcPr>
          <w:p w:rsidR="00383E68" w:rsidRDefault="00383E68">
            <w:pPr>
              <w:pStyle w:val="2"/>
              <w:rPr>
                <w:rFonts w:ascii="Times New Roman" w:hAnsi="Arial" w:cs="Arial"/>
                <w:b w:val="0"/>
                <w:bCs/>
                <w:kern w:val="2"/>
                <w:sz w:val="32"/>
                <w:szCs w:val="30"/>
              </w:rPr>
            </w:pPr>
          </w:p>
        </w:tc>
      </w:tr>
    </w:tbl>
    <w:p w:rsidR="00383E68" w:rsidRDefault="00383E68"/>
    <w:p w:rsidR="00383E68" w:rsidRDefault="00AB561B">
      <w:pPr>
        <w:ind w:firstLine="426"/>
        <w:rPr>
          <w:rFonts w:ascii="华文中宋" w:eastAsia="华文中宋" w:hAnsi="华文中宋" w:cs="华文中宋"/>
          <w:sz w:val="28"/>
          <w:szCs w:val="28"/>
        </w:rPr>
      </w:pPr>
      <w:r>
        <w:rPr>
          <w:rFonts w:hAnsi="Arial" w:cs="Arial"/>
          <w:bCs/>
        </w:rPr>
        <w:br w:type="page"/>
      </w:r>
    </w:p>
    <w:p w:rsidR="00383E68" w:rsidRDefault="00383E68">
      <w:pPr>
        <w:ind w:firstLine="426"/>
        <w:rPr>
          <w:rFonts w:ascii="华文中宋" w:eastAsia="华文中宋" w:hAnsi="华文中宋" w:cs="华文中宋"/>
          <w:sz w:val="28"/>
          <w:szCs w:val="28"/>
        </w:rPr>
        <w:sectPr w:rsidR="00383E68">
          <w:headerReference w:type="even" r:id="rId8"/>
          <w:footerReference w:type="even" r:id="rId9"/>
          <w:footerReference w:type="default" r:id="rId10"/>
          <w:footerReference w:type="first" r:id="rId11"/>
          <w:pgSz w:w="11907" w:h="16840"/>
          <w:pgMar w:top="1246" w:right="1701" w:bottom="1246" w:left="1701" w:header="720" w:footer="720" w:gutter="0"/>
          <w:cols w:space="720"/>
          <w:titlePg/>
          <w:docGrid w:linePitch="286"/>
        </w:sectPr>
      </w:pPr>
    </w:p>
    <w:p w:rsidR="00383E68" w:rsidRDefault="00AB561B">
      <w:pPr>
        <w:pStyle w:val="1"/>
      </w:pPr>
      <w:r>
        <w:rPr>
          <w:rFonts w:hint="eastAsia"/>
        </w:rPr>
        <w:lastRenderedPageBreak/>
        <w:t>一、法定代表人授权书</w:t>
      </w:r>
    </w:p>
    <w:p w:rsidR="00383E68" w:rsidRDefault="00383E68">
      <w:pPr>
        <w:pStyle w:val="Default"/>
      </w:pP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本授权书声明：注册于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国家或地区的名称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公司名称</w:t>
      </w:r>
      <w:r>
        <w:rPr>
          <w:sz w:val="24"/>
          <w:u w:val="single"/>
        </w:rPr>
        <w:t>]</w:t>
      </w:r>
      <w:r>
        <w:rPr>
          <w:rFonts w:ascii="宋体" w:hint="eastAsia"/>
          <w:sz w:val="24"/>
        </w:rPr>
        <w:t>的在下面签字或盖章的</w:t>
      </w:r>
      <w:r>
        <w:rPr>
          <w:sz w:val="24"/>
        </w:rPr>
        <w:t>[</w:t>
      </w:r>
      <w:r>
        <w:rPr>
          <w:rFonts w:ascii="宋体" w:hint="eastAsia"/>
          <w:sz w:val="24"/>
        </w:rPr>
        <w:t>法定代表人姓名、职务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代表本公司授权</w:t>
      </w:r>
      <w:r>
        <w:rPr>
          <w:sz w:val="24"/>
        </w:rPr>
        <w:t>[</w:t>
      </w:r>
      <w:r>
        <w:rPr>
          <w:rFonts w:ascii="宋体" w:hint="eastAsia"/>
          <w:sz w:val="24"/>
        </w:rPr>
        <w:t>单位名称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</w:rPr>
        <w:t>[</w:t>
      </w:r>
      <w:r>
        <w:rPr>
          <w:rFonts w:ascii="宋体" w:hint="eastAsia"/>
          <w:sz w:val="24"/>
        </w:rPr>
        <w:t>被授权人的姓名、职务</w:t>
      </w:r>
      <w:r>
        <w:rPr>
          <w:sz w:val="24"/>
        </w:rPr>
        <w:t xml:space="preserve">] </w:t>
      </w:r>
      <w:r>
        <w:rPr>
          <w:rFonts w:ascii="宋体" w:hint="eastAsia"/>
          <w:sz w:val="24"/>
        </w:rPr>
        <w:t>为本公司的合法代理人，就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项目名称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的</w:t>
      </w:r>
      <w:r>
        <w:rPr>
          <w:sz w:val="24"/>
          <w:u w:val="single"/>
        </w:rPr>
        <w:t>[</w:t>
      </w:r>
      <w:r>
        <w:rPr>
          <w:rFonts w:ascii="宋体" w:hint="eastAsia"/>
          <w:sz w:val="24"/>
          <w:u w:val="single"/>
        </w:rPr>
        <w:t>货物</w:t>
      </w:r>
      <w:r>
        <w:rPr>
          <w:rFonts w:ascii="宋体" w:hint="eastAsia"/>
          <w:sz w:val="24"/>
          <w:u w:val="single"/>
        </w:rPr>
        <w:t>/</w:t>
      </w:r>
      <w:r>
        <w:rPr>
          <w:rFonts w:ascii="宋体" w:hint="eastAsia"/>
          <w:sz w:val="24"/>
          <w:u w:val="single"/>
        </w:rPr>
        <w:t>服务合同名称</w:t>
      </w:r>
      <w:r>
        <w:rPr>
          <w:sz w:val="24"/>
          <w:u w:val="single"/>
        </w:rPr>
        <w:t xml:space="preserve">] </w:t>
      </w:r>
      <w:r>
        <w:rPr>
          <w:rFonts w:ascii="宋体" w:hint="eastAsia"/>
          <w:sz w:val="24"/>
        </w:rPr>
        <w:t>投标、谈判、签署合同等一切与此次采购相关活动，以本公司名义处理一切与之有关的事务。</w:t>
      </w:r>
      <w:r>
        <w:rPr>
          <w:rFonts w:ascii="宋体"/>
          <w:sz w:val="24"/>
        </w:rPr>
        <w:t xml:space="preserve"> 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383E68">
        <w:tc>
          <w:tcPr>
            <w:tcW w:w="4360" w:type="dxa"/>
          </w:tcPr>
          <w:p w:rsidR="00383E68" w:rsidRDefault="00383E68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83E68" w:rsidRDefault="00383E68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83E68" w:rsidRDefault="00383E68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AB561B">
            <w:pPr>
              <w:pStyle w:val="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身份证正面</w:t>
            </w: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383E68">
            <w:pPr>
              <w:pStyle w:val="1"/>
              <w:rPr>
                <w:rFonts w:ascii="宋体"/>
                <w:sz w:val="24"/>
              </w:rPr>
            </w:pPr>
          </w:p>
          <w:p w:rsidR="00383E68" w:rsidRDefault="00383E68"/>
        </w:tc>
        <w:tc>
          <w:tcPr>
            <w:tcW w:w="4361" w:type="dxa"/>
          </w:tcPr>
          <w:p w:rsidR="00383E68" w:rsidRDefault="00383E68">
            <w:pPr>
              <w:pStyle w:val="Default"/>
              <w:tabs>
                <w:tab w:val="left" w:pos="2665"/>
                <w:tab w:val="left" w:pos="4417"/>
              </w:tabs>
              <w:rPr>
                <w:rFonts w:ascii="宋体" w:eastAsia="宋体"/>
                <w:sz w:val="24"/>
              </w:rPr>
            </w:pPr>
          </w:p>
          <w:p w:rsidR="00383E68" w:rsidRDefault="00383E68">
            <w:pPr>
              <w:pStyle w:val="ac"/>
              <w:ind w:firstLine="482"/>
              <w:rPr>
                <w:rFonts w:ascii="宋体"/>
                <w:sz w:val="24"/>
              </w:rPr>
            </w:pPr>
          </w:p>
          <w:p w:rsidR="00383E68" w:rsidRDefault="00383E68">
            <w:pPr>
              <w:pStyle w:val="20"/>
              <w:ind w:firstLine="480"/>
              <w:rPr>
                <w:rFonts w:ascii="宋体"/>
                <w:sz w:val="24"/>
              </w:rPr>
            </w:pPr>
          </w:p>
          <w:p w:rsidR="00383E68" w:rsidRDefault="00383E68">
            <w:pPr>
              <w:rPr>
                <w:rFonts w:ascii="宋体"/>
                <w:sz w:val="24"/>
              </w:rPr>
            </w:pPr>
          </w:p>
          <w:p w:rsidR="00383E68" w:rsidRDefault="00AB561B">
            <w:pPr>
              <w:pStyle w:val="1"/>
            </w:pPr>
            <w:r>
              <w:rPr>
                <w:rFonts w:ascii="宋体" w:hint="eastAsia"/>
                <w:sz w:val="24"/>
              </w:rPr>
              <w:t>身份证背面</w:t>
            </w:r>
          </w:p>
        </w:tc>
      </w:tr>
    </w:tbl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本授权书于</w:t>
      </w:r>
      <w:r>
        <w:rPr>
          <w:rFonts w:ascii="宋体" w:hint="eastAsia"/>
          <w:sz w:val="24"/>
        </w:rPr>
        <w:t>______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___</w:t>
      </w:r>
      <w:r>
        <w:rPr>
          <w:rFonts w:ascii="宋体" w:hint="eastAsia"/>
          <w:sz w:val="24"/>
        </w:rPr>
        <w:t>日盖章生效，</w:t>
      </w:r>
      <w:r>
        <w:rPr>
          <w:rFonts w:ascii="宋体"/>
          <w:sz w:val="24"/>
        </w:rPr>
        <w:t xml:space="preserve"> </w:t>
      </w:r>
      <w:r>
        <w:rPr>
          <w:rFonts w:ascii="宋体" w:hint="eastAsia"/>
          <w:sz w:val="24"/>
        </w:rPr>
        <w:t>特此声明。</w:t>
      </w:r>
      <w:r>
        <w:rPr>
          <w:rFonts w:ascii="宋体"/>
          <w:sz w:val="24"/>
        </w:rPr>
        <w:t xml:space="preserve"> 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代理人情况：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姓名：</w:t>
      </w:r>
      <w:r>
        <w:rPr>
          <w:rFonts w:ascii="宋体" w:hint="eastAsia"/>
          <w:sz w:val="24"/>
          <w:u w:val="single"/>
        </w:rPr>
        <w:t xml:space="preserve">__________ ________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职务</w:t>
      </w:r>
      <w:r>
        <w:rPr>
          <w:rFonts w:ascii="宋体" w:hint="eastAsia"/>
          <w:sz w:val="24"/>
        </w:rPr>
        <w:t>/</w:t>
      </w:r>
      <w:r>
        <w:rPr>
          <w:rFonts w:ascii="宋体" w:hint="eastAsia"/>
          <w:sz w:val="24"/>
        </w:rPr>
        <w:t>职称：</w:t>
      </w:r>
      <w:r>
        <w:rPr>
          <w:rFonts w:ascii="宋体" w:hint="eastAsia"/>
          <w:sz w:val="24"/>
        </w:rPr>
        <w:t>____________________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地址：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邮编：</w:t>
      </w:r>
      <w:r>
        <w:rPr>
          <w:rFonts w:ascii="宋体" w:hint="eastAsia"/>
          <w:sz w:val="24"/>
        </w:rPr>
        <w:t>_________________________</w:t>
      </w:r>
    </w:p>
    <w:p w:rsidR="00383E68" w:rsidRDefault="00AB561B">
      <w:pPr>
        <w:spacing w:beforeLines="50" w:before="156" w:afterLines="50" w:after="156"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电话：</w:t>
      </w:r>
      <w:r>
        <w:rPr>
          <w:rFonts w:ascii="宋体" w:hint="eastAsia"/>
          <w:sz w:val="24"/>
          <w:u w:val="single"/>
        </w:rPr>
        <w:t xml:space="preserve">           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传真：</w:t>
      </w:r>
      <w:r>
        <w:rPr>
          <w:rFonts w:ascii="宋体" w:hint="eastAsia"/>
          <w:sz w:val="24"/>
        </w:rPr>
        <w:t>_________________________</w:t>
      </w:r>
    </w:p>
    <w:p w:rsidR="00383E68" w:rsidRDefault="00AB561B">
      <w:pPr>
        <w:spacing w:beforeLines="50" w:before="156" w:afterLines="50" w:after="156" w:line="360" w:lineRule="auto"/>
        <w:ind w:firstLineChars="1500" w:firstLine="3600"/>
        <w:rPr>
          <w:rFonts w:ascii="宋体"/>
          <w:sz w:val="24"/>
        </w:rPr>
      </w:pPr>
      <w:r>
        <w:rPr>
          <w:rFonts w:ascii="宋体" w:hint="eastAsia"/>
          <w:sz w:val="24"/>
        </w:rPr>
        <w:t>法定代表人签字或盖章：</w:t>
      </w:r>
      <w:r>
        <w:rPr>
          <w:rFonts w:ascii="宋体" w:hint="eastAsia"/>
          <w:sz w:val="24"/>
        </w:rPr>
        <w:t>_______________</w:t>
      </w:r>
      <w:r>
        <w:rPr>
          <w:rFonts w:ascii="宋体"/>
          <w:sz w:val="24"/>
        </w:rPr>
        <w:t xml:space="preserve"> </w:t>
      </w:r>
    </w:p>
    <w:p w:rsidR="00383E68" w:rsidRDefault="00AB561B">
      <w:pPr>
        <w:spacing w:line="440" w:lineRule="exact"/>
        <w:ind w:firstLineChars="1500" w:firstLine="36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投标人电子签章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383E68" w:rsidRDefault="00AB561B">
      <w:pPr>
        <w:spacing w:beforeLines="50" w:before="156" w:afterLines="50" w:after="156"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383E68" w:rsidRDefault="00AB561B">
      <w:pPr>
        <w:pStyle w:val="Char11"/>
        <w:spacing w:line="400" w:lineRule="exact"/>
        <w:ind w:left="420" w:hangingChars="200" w:hanging="42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二、报价单</w:t>
      </w:r>
    </w:p>
    <w:p w:rsidR="00383E68" w:rsidRDefault="00383E68">
      <w:pPr>
        <w:pStyle w:val="20"/>
        <w:ind w:leftChars="0" w:left="0" w:firstLineChars="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6667"/>
      </w:tblGrid>
      <w:tr w:rsidR="00383E68">
        <w:trPr>
          <w:cantSplit/>
          <w:trHeight w:val="1377"/>
          <w:jc w:val="center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68" w:rsidRDefault="00AB561B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E68" w:rsidRDefault="00383E68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</w:p>
        </w:tc>
      </w:tr>
      <w:tr w:rsidR="00383E68">
        <w:trPr>
          <w:cantSplit/>
          <w:trHeight w:val="759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公司全称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83E68" w:rsidRDefault="00383E68">
            <w:pPr>
              <w:spacing w:before="100" w:beforeAutospacing="1" w:after="100" w:afterAutospacing="1"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  <w:p w:rsidR="00383E68" w:rsidRDefault="00383E6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83E68">
        <w:trPr>
          <w:cantSplit/>
          <w:trHeight w:val="2703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人民币大写：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383E68" w:rsidRDefault="00383E6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人民币小写：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383E68" w:rsidRDefault="00383E6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83E68">
        <w:trPr>
          <w:cantSplit/>
          <w:trHeight w:val="3438"/>
          <w:jc w:val="center"/>
        </w:trPr>
        <w:tc>
          <w:tcPr>
            <w:tcW w:w="2471" w:type="dxa"/>
            <w:tcBorders>
              <w:top w:val="nil"/>
            </w:tcBorders>
            <w:vAlign w:val="center"/>
          </w:tcPr>
          <w:p w:rsidR="00383E68" w:rsidRDefault="00AB561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vAlign w:val="center"/>
          </w:tcPr>
          <w:p w:rsidR="00383E68" w:rsidRDefault="00383E6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质保期：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年</w:t>
            </w:r>
          </w:p>
          <w:p w:rsidR="00383E68" w:rsidRDefault="00383E6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  <w:p w:rsidR="00383E68" w:rsidRDefault="00AB561B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其他优惠：</w:t>
            </w: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</w:t>
            </w:r>
          </w:p>
          <w:p w:rsidR="00383E68" w:rsidRDefault="00AB561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  <w:p w:rsidR="00383E68" w:rsidRDefault="00AB561B">
            <w:pPr>
              <w:pStyle w:val="1"/>
              <w:jc w:val="both"/>
            </w:pPr>
            <w:r>
              <w:rPr>
                <w:rFonts w:ascii="宋体" w:hAnsi="宋体"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</w:t>
            </w:r>
          </w:p>
        </w:tc>
      </w:tr>
    </w:tbl>
    <w:p w:rsidR="00383E68" w:rsidRDefault="00383E68" w:rsidP="00B500E1">
      <w:pPr>
        <w:ind w:leftChars="86" w:left="901" w:hangingChars="300" w:hanging="720"/>
        <w:rPr>
          <w:rFonts w:ascii="宋体" w:hAnsi="宋体"/>
          <w:sz w:val="24"/>
        </w:rPr>
      </w:pPr>
    </w:p>
    <w:p w:rsidR="00383E68" w:rsidRDefault="00383E68" w:rsidP="00B500E1">
      <w:pPr>
        <w:ind w:leftChars="286" w:left="841" w:hangingChars="100" w:hanging="240"/>
        <w:rPr>
          <w:rFonts w:ascii="宋体" w:hAnsi="宋体"/>
          <w:sz w:val="24"/>
        </w:rPr>
      </w:pPr>
    </w:p>
    <w:p w:rsidR="00383E68" w:rsidRDefault="00AB561B">
      <w:pPr>
        <w:spacing w:before="100" w:beforeAutospacing="1" w:after="100" w:afterAutospacing="1"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公章：</w:t>
      </w:r>
    </w:p>
    <w:p w:rsidR="00383E68" w:rsidRDefault="00383E68">
      <w:pPr>
        <w:ind w:firstLineChars="700" w:firstLine="1470"/>
        <w:rPr>
          <w:dstrike/>
        </w:rPr>
        <w:sectPr w:rsidR="00383E68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383E68" w:rsidRDefault="00AB561B">
      <w:pPr>
        <w:pStyle w:val="1"/>
      </w:pPr>
      <w:r>
        <w:rPr>
          <w:rFonts w:hint="eastAsia"/>
        </w:rPr>
        <w:lastRenderedPageBreak/>
        <w:t>三、分项报价表</w:t>
      </w:r>
    </w:p>
    <w:p w:rsidR="00383E68" w:rsidRDefault="00383E68">
      <w:pPr>
        <w:spacing w:line="360" w:lineRule="auto"/>
        <w:ind w:firstLine="435"/>
        <w:rPr>
          <w:rFonts w:ascii="宋体" w:hAnsi="宋体"/>
          <w:b/>
          <w:sz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93"/>
        <w:gridCol w:w="898"/>
        <w:gridCol w:w="898"/>
        <w:gridCol w:w="1262"/>
        <w:gridCol w:w="1262"/>
        <w:gridCol w:w="901"/>
      </w:tblGrid>
      <w:tr w:rsidR="00383E68">
        <w:trPr>
          <w:cantSplit/>
          <w:trHeight w:val="635"/>
          <w:jc w:val="center"/>
        </w:trPr>
        <w:tc>
          <w:tcPr>
            <w:tcW w:w="488" w:type="pct"/>
            <w:vAlign w:val="center"/>
          </w:tcPr>
          <w:p w:rsidR="00383E68" w:rsidRDefault="00AB561B">
            <w:pPr>
              <w:pStyle w:val="xl31"/>
              <w:widowControl w:val="0"/>
              <w:spacing w:before="0" w:beforeAutospacing="0" w:after="0" w:afterAutospacing="0"/>
              <w:rPr>
                <w:rFonts w:ascii="宋体" w:eastAsia="宋体" w:hAnsi="宋体"/>
                <w:bCs w:val="0"/>
                <w:kern w:val="2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 w:val="0"/>
                <w:kern w:val="2"/>
                <w:sz w:val="24"/>
                <w:szCs w:val="20"/>
              </w:rPr>
              <w:t>序号</w:t>
            </w:r>
          </w:p>
        </w:tc>
        <w:tc>
          <w:tcPr>
            <w:tcW w:w="1644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4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4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6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</w:p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693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小计</w:t>
            </w:r>
          </w:p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494" w:type="pct"/>
            <w:vAlign w:val="center"/>
          </w:tcPr>
          <w:p w:rsidR="00383E68" w:rsidRDefault="00AB561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  <w:tcBorders>
              <w:bottom w:val="single" w:sz="4" w:space="0" w:color="auto"/>
            </w:tcBorders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5"/>
          <w:jc w:val="center"/>
        </w:trPr>
        <w:tc>
          <w:tcPr>
            <w:tcW w:w="488" w:type="pct"/>
          </w:tcPr>
          <w:p w:rsidR="00383E68" w:rsidRDefault="00AB5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36"/>
          <w:jc w:val="center"/>
        </w:trPr>
        <w:tc>
          <w:tcPr>
            <w:tcW w:w="488" w:type="pct"/>
          </w:tcPr>
          <w:p w:rsidR="00383E68" w:rsidRDefault="00383E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693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494" w:type="pct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  <w:tr w:rsidR="00383E68">
        <w:trPr>
          <w:cantSplit/>
          <w:trHeight w:val="446"/>
          <w:jc w:val="center"/>
        </w:trPr>
        <w:tc>
          <w:tcPr>
            <w:tcW w:w="2132" w:type="pct"/>
            <w:gridSpan w:val="2"/>
            <w:vAlign w:val="center"/>
          </w:tcPr>
          <w:p w:rsidR="00383E68" w:rsidRDefault="00AB561B">
            <w:pPr>
              <w:pStyle w:val="CharCharCharCharCharCharChar1Char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合计（元）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2867" w:type="pct"/>
            <w:gridSpan w:val="5"/>
          </w:tcPr>
          <w:p w:rsidR="00383E68" w:rsidRDefault="00383E68">
            <w:pPr>
              <w:rPr>
                <w:rFonts w:ascii="宋体" w:hAnsi="宋体"/>
                <w:sz w:val="24"/>
              </w:rPr>
            </w:pPr>
          </w:p>
        </w:tc>
      </w:tr>
    </w:tbl>
    <w:p w:rsidR="00383E68" w:rsidRDefault="00AB561B">
      <w:pPr>
        <w:pStyle w:val="a7"/>
        <w:spacing w:line="360" w:lineRule="auto"/>
        <w:rPr>
          <w:rFonts w:ascii="宋体" w:hAnsi="宋体"/>
          <w:bCs/>
          <w:sz w:val="24"/>
          <w:szCs w:val="28"/>
        </w:rPr>
      </w:pPr>
      <w:r>
        <w:rPr>
          <w:rFonts w:ascii="宋体" w:hAnsi="宋体" w:hint="eastAsia"/>
          <w:sz w:val="24"/>
        </w:rPr>
        <w:t>投标人电子签章：</w:t>
      </w:r>
    </w:p>
    <w:p w:rsidR="00383E68" w:rsidRDefault="00383E68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</w:p>
    <w:p w:rsidR="00383E68" w:rsidRDefault="00AB561B"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  <w:szCs w:val="28"/>
        </w:rPr>
      </w:pPr>
      <w:r>
        <w:rPr>
          <w:rFonts w:ascii="宋体" w:hAnsi="宋体" w:hint="eastAsia"/>
          <w:b/>
          <w:bCs/>
          <w:sz w:val="24"/>
          <w:szCs w:val="28"/>
        </w:rPr>
        <w:t>注：</w:t>
      </w:r>
    </w:p>
    <w:p w:rsidR="00383E68" w:rsidRDefault="00AB561B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表中所列为对应本项目需求的全部货物及所需附件购置费、包装费、运输费、人工费、保险费、安装调试费、各种税费、资料费、售后服务费及完成项目应有的全部费用。如有漏项或缺项，投标人承担全部责任。</w:t>
      </w:r>
    </w:p>
    <w:p w:rsidR="00383E68" w:rsidRDefault="00AB561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四、投标人营业执照</w:t>
      </w:r>
    </w:p>
    <w:p w:rsidR="00383E68" w:rsidRDefault="00AB561B">
      <w:pPr>
        <w:pStyle w:val="2"/>
        <w:rPr>
          <w:rFonts w:ascii="Times New Roman"/>
          <w:kern w:val="2"/>
          <w:sz w:val="32"/>
        </w:rPr>
      </w:pPr>
      <w:r>
        <w:rPr>
          <w:rFonts w:ascii="宋体" w:hAnsi="宋体" w:hint="eastAsia"/>
          <w:bCs/>
          <w:szCs w:val="28"/>
        </w:rPr>
        <w:br w:type="page"/>
      </w:r>
      <w:r>
        <w:rPr>
          <w:rFonts w:ascii="Times New Roman" w:hint="eastAsia"/>
          <w:kern w:val="2"/>
          <w:sz w:val="32"/>
        </w:rPr>
        <w:lastRenderedPageBreak/>
        <w:t>五、技术参数证明材料</w:t>
      </w:r>
    </w:p>
    <w:p w:rsidR="00383E68" w:rsidRDefault="00383E68">
      <w:pPr>
        <w:pStyle w:val="a5"/>
      </w:pPr>
    </w:p>
    <w:p w:rsidR="00383E68" w:rsidRDefault="00383E68">
      <w:pPr>
        <w:pStyle w:val="a5"/>
      </w:pPr>
    </w:p>
    <w:p w:rsidR="00383E68" w:rsidRDefault="00383E68">
      <w:pPr>
        <w:pStyle w:val="a5"/>
        <w:rPr>
          <w:sz w:val="28"/>
          <w:szCs w:val="28"/>
        </w:rPr>
      </w:pPr>
    </w:p>
    <w:p w:rsidR="00383E68" w:rsidRDefault="00AB561B">
      <w:pPr>
        <w:pStyle w:val="a5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注：技术参数证明材料是指以下资料之一：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原厂产品说明书；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原厂技术白皮书；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原厂官网截图；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原厂产品彩页；</w:t>
      </w:r>
    </w:p>
    <w:p w:rsidR="00383E68" w:rsidRDefault="00AB561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第三方技术检测报告。</w:t>
      </w:r>
    </w:p>
    <w:p w:rsidR="00383E68" w:rsidRDefault="00383E68">
      <w:pPr>
        <w:rPr>
          <w:sz w:val="28"/>
          <w:szCs w:val="28"/>
        </w:rPr>
      </w:pPr>
    </w:p>
    <w:p w:rsidR="00383E68" w:rsidRDefault="00AB561B">
      <w:pPr>
        <w:jc w:val="center"/>
        <w:rPr>
          <w:rFonts w:ascii="宋体" w:hAnsi="宋体"/>
          <w:bCs/>
          <w:szCs w:val="28"/>
        </w:rPr>
        <w:sectPr w:rsidR="00383E68">
          <w:headerReference w:type="even" r:id="rId14"/>
          <w:headerReference w:type="default" r:id="rId15"/>
          <w:headerReference w:type="first" r:id="rId16"/>
          <w:pgSz w:w="11907" w:h="16840"/>
          <w:pgMar w:top="1440" w:right="1107" w:bottom="935" w:left="1797" w:header="720" w:footer="720" w:gutter="0"/>
          <w:cols w:space="720"/>
          <w:titlePg/>
          <w:docGrid w:linePitch="286"/>
        </w:sectPr>
      </w:pPr>
      <w:r>
        <w:rPr>
          <w:bCs/>
          <w:sz w:val="30"/>
        </w:rPr>
        <w:br w:type="page"/>
      </w:r>
    </w:p>
    <w:p w:rsidR="00383E68" w:rsidRDefault="00AB561B">
      <w:pPr>
        <w:pStyle w:val="1"/>
      </w:pPr>
      <w:r>
        <w:rPr>
          <w:rFonts w:hint="eastAsia"/>
        </w:rPr>
        <w:lastRenderedPageBreak/>
        <w:t>六、所投产品业绩</w:t>
      </w:r>
    </w:p>
    <w:p w:rsidR="00383E68" w:rsidRDefault="00383E68">
      <w:pPr>
        <w:spacing w:line="360" w:lineRule="auto"/>
        <w:jc w:val="center"/>
        <w:rPr>
          <w:b/>
          <w:sz w:val="24"/>
        </w:rPr>
      </w:pPr>
    </w:p>
    <w:p w:rsidR="00383E68" w:rsidRDefault="00AB561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业绩一览表</w:t>
      </w:r>
    </w:p>
    <w:tbl>
      <w:tblPr>
        <w:tblStyle w:val="aa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16"/>
        <w:gridCol w:w="1602"/>
        <w:gridCol w:w="1705"/>
        <w:gridCol w:w="2080"/>
        <w:gridCol w:w="1296"/>
      </w:tblGrid>
      <w:tr w:rsidR="00383E68">
        <w:tc>
          <w:tcPr>
            <w:tcW w:w="817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合同名称</w:t>
            </w:r>
          </w:p>
        </w:tc>
        <w:tc>
          <w:tcPr>
            <w:tcW w:w="1602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1705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采购单位名称</w:t>
            </w:r>
          </w:p>
        </w:tc>
        <w:tc>
          <w:tcPr>
            <w:tcW w:w="2080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</w:t>
            </w:r>
            <w:r>
              <w:rPr>
                <w:sz w:val="24"/>
              </w:rPr>
              <w:t>单位联系人及联系电话</w:t>
            </w:r>
          </w:p>
        </w:tc>
        <w:tc>
          <w:tcPr>
            <w:tcW w:w="1296" w:type="dxa"/>
            <w:vAlign w:val="center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完成状态</w:t>
            </w: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7" w:type="dxa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1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2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5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0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83E68">
        <w:tc>
          <w:tcPr>
            <w:tcW w:w="8120" w:type="dxa"/>
            <w:gridSpan w:val="5"/>
          </w:tcPr>
          <w:p w:rsidR="00383E68" w:rsidRDefault="00AB56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96" w:type="dxa"/>
          </w:tcPr>
          <w:p w:rsidR="00383E68" w:rsidRDefault="00383E6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83E68" w:rsidRDefault="00AB561B">
      <w:pPr>
        <w:pStyle w:val="1"/>
      </w:pPr>
      <w:r>
        <w:rPr>
          <w:rFonts w:hint="eastAsia"/>
        </w:rPr>
        <w:t>附：合同复印件。</w:t>
      </w:r>
      <w:r>
        <w:rPr>
          <w:rFonts w:hint="eastAsia"/>
        </w:rPr>
        <w:br w:type="page"/>
      </w:r>
      <w:bookmarkStart w:id="3" w:name="_Toc11681"/>
      <w:bookmarkStart w:id="4" w:name="_Toc15421"/>
      <w:bookmarkStart w:id="5" w:name="_Toc534809203"/>
      <w:r>
        <w:rPr>
          <w:rFonts w:hint="eastAsia"/>
        </w:rPr>
        <w:lastRenderedPageBreak/>
        <w:t>七、技术</w:t>
      </w:r>
      <w:bookmarkEnd w:id="3"/>
      <w:bookmarkEnd w:id="4"/>
      <w:bookmarkEnd w:id="5"/>
      <w:r>
        <w:rPr>
          <w:rFonts w:hint="eastAsia"/>
        </w:rPr>
        <w:t>参数要求</w:t>
      </w:r>
    </w:p>
    <w:p w:rsidR="00383E68" w:rsidRDefault="00383E68"/>
    <w:p w:rsidR="00383E68" w:rsidRDefault="00AB561B">
      <w:pPr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台式一体机电脑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(</w:t>
      </w:r>
      <w:r w:rsidR="00B500E1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13</w:t>
      </w:r>
      <w:bookmarkStart w:id="6" w:name="_GoBack"/>
      <w:bookmarkEnd w:id="6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)</w:t>
      </w:r>
    </w:p>
    <w:p w:rsidR="00383E68" w:rsidRDefault="00383E68">
      <w:pPr>
        <w:jc w:val="left"/>
      </w:pPr>
    </w:p>
    <w:p w:rsidR="00383E68" w:rsidRDefault="00AB561B">
      <w:pPr>
        <w:jc w:val="left"/>
      </w:pPr>
      <w:r>
        <w:rPr>
          <w:rFonts w:hint="eastAsia"/>
        </w:rPr>
        <w:t xml:space="preserve">1.  </w:t>
      </w:r>
      <w:r>
        <w:rPr>
          <w:rFonts w:hint="eastAsia"/>
        </w:rPr>
        <w:t>类型：商用台式一体机电脑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2.  </w:t>
      </w:r>
      <w:r>
        <w:rPr>
          <w:rFonts w:hint="eastAsia"/>
        </w:rPr>
        <w:t>显示屏：</w:t>
      </w:r>
    </w:p>
    <w:p w:rsidR="00383E68" w:rsidRDefault="00AB561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/>
        </w:rPr>
        <w:t>尺寸：≥</w:t>
      </w:r>
      <w:r>
        <w:rPr>
          <w:rFonts w:hint="eastAsia"/>
        </w:rPr>
        <w:t xml:space="preserve"> 24</w:t>
      </w:r>
      <w:r>
        <w:rPr>
          <w:rFonts w:hint="eastAsia"/>
        </w:rPr>
        <w:t>英寸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分辨率：≥</w:t>
      </w:r>
      <w:r>
        <w:rPr>
          <w:rFonts w:hint="eastAsia"/>
        </w:rPr>
        <w:t xml:space="preserve"> 1920 x 1080 (Full HD)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面板类型：</w:t>
      </w:r>
      <w:r>
        <w:rPr>
          <w:rFonts w:hint="eastAsia"/>
        </w:rPr>
        <w:t xml:space="preserve">IPS </w:t>
      </w:r>
      <w:r>
        <w:rPr>
          <w:rFonts w:hint="eastAsia"/>
        </w:rPr>
        <w:t>面板</w:t>
      </w:r>
      <w:r>
        <w:rPr>
          <w:rFonts w:hint="eastAsia"/>
        </w:rPr>
        <w:t xml:space="preserve"> 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中央处理器</w:t>
      </w:r>
      <w:r>
        <w:rPr>
          <w:rFonts w:hint="eastAsia"/>
        </w:rPr>
        <w:t xml:space="preserve"> (CPU)</w:t>
      </w:r>
      <w:r>
        <w:rPr>
          <w:rFonts w:hint="eastAsia"/>
        </w:rPr>
        <w:t>：</w:t>
      </w:r>
    </w:p>
    <w:p w:rsidR="00383E68" w:rsidRDefault="00AB561B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品牌：英特尔</w:t>
      </w:r>
      <w:r>
        <w:rPr>
          <w:rFonts w:hint="eastAsia"/>
        </w:rPr>
        <w:t xml:space="preserve"> (Intel)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型号：不低于</w:t>
      </w:r>
      <w:r>
        <w:rPr>
          <w:rFonts w:hint="eastAsia"/>
        </w:rPr>
        <w:t xml:space="preserve"> </w:t>
      </w:r>
      <w:r>
        <w:rPr>
          <w:rFonts w:hint="eastAsia"/>
        </w:rPr>
        <w:t>英特尔酷睿</w:t>
      </w:r>
      <w:r>
        <w:rPr>
          <w:rFonts w:hint="eastAsia"/>
        </w:rPr>
        <w:t xml:space="preserve"> i5-12400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性能相当</w:t>
      </w:r>
      <w:r>
        <w:rPr>
          <w:rFonts w:hint="eastAsia"/>
        </w:rPr>
        <w:t>/</w:t>
      </w:r>
      <w:r>
        <w:rPr>
          <w:rFonts w:hint="eastAsia"/>
        </w:rPr>
        <w:t>更优的后续世代</w:t>
      </w:r>
      <w:r>
        <w:rPr>
          <w:rFonts w:hint="eastAsia"/>
        </w:rPr>
        <w:t xml:space="preserve"> i5 </w:t>
      </w:r>
      <w:r>
        <w:rPr>
          <w:rFonts w:hint="eastAsia"/>
        </w:rPr>
        <w:t>处理器</w:t>
      </w:r>
      <w:r>
        <w:rPr>
          <w:rFonts w:hint="eastAsia"/>
        </w:rPr>
        <w:t xml:space="preserve"> (</w:t>
      </w:r>
      <w:r>
        <w:rPr>
          <w:rFonts w:hint="eastAsia"/>
        </w:rPr>
        <w:t>例如</w:t>
      </w:r>
      <w:r>
        <w:rPr>
          <w:rFonts w:hint="eastAsia"/>
        </w:rPr>
        <w:t xml:space="preserve"> i5-13400, i5-13500, i5-14400 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。不接受低于</w:t>
      </w:r>
      <w:r>
        <w:rPr>
          <w:rFonts w:hint="eastAsia"/>
        </w:rPr>
        <w:t xml:space="preserve"> i5-12400 </w:t>
      </w:r>
      <w:r>
        <w:rPr>
          <w:rFonts w:hint="eastAsia"/>
        </w:rPr>
        <w:t>或非</w:t>
      </w:r>
      <w:r>
        <w:rPr>
          <w:rFonts w:hint="eastAsia"/>
        </w:rPr>
        <w:t xml:space="preserve"> i5 </w:t>
      </w:r>
      <w:r>
        <w:rPr>
          <w:rFonts w:hint="eastAsia"/>
        </w:rPr>
        <w:t>系列的同代</w:t>
      </w:r>
      <w:r>
        <w:rPr>
          <w:rFonts w:hint="eastAsia"/>
        </w:rPr>
        <w:t>/</w:t>
      </w:r>
      <w:r>
        <w:rPr>
          <w:rFonts w:hint="eastAsia"/>
        </w:rPr>
        <w:t>前代处理器（如</w:t>
      </w:r>
      <w:r>
        <w:rPr>
          <w:rFonts w:hint="eastAsia"/>
        </w:rPr>
        <w:t xml:space="preserve"> i3</w:t>
      </w:r>
      <w:r>
        <w:rPr>
          <w:rFonts w:hint="eastAsia"/>
        </w:rPr>
        <w:t>）。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核心</w:t>
      </w:r>
      <w:r>
        <w:rPr>
          <w:rFonts w:hint="eastAsia"/>
        </w:rPr>
        <w:t>/</w:t>
      </w:r>
      <w:r>
        <w:rPr>
          <w:rFonts w:hint="eastAsia"/>
        </w:rPr>
        <w:t>线程：≥</w:t>
      </w:r>
      <w:r>
        <w:rPr>
          <w:rFonts w:hint="eastAsia"/>
        </w:rPr>
        <w:t xml:space="preserve"> 6</w:t>
      </w:r>
      <w:r>
        <w:rPr>
          <w:rFonts w:hint="eastAsia"/>
        </w:rPr>
        <w:t>核心</w:t>
      </w:r>
      <w:r>
        <w:rPr>
          <w:rFonts w:hint="eastAsia"/>
        </w:rPr>
        <w:t>/12</w:t>
      </w:r>
      <w:r>
        <w:rPr>
          <w:rFonts w:hint="eastAsia"/>
        </w:rPr>
        <w:t>线程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基础频率：≥</w:t>
      </w:r>
      <w:r>
        <w:rPr>
          <w:rFonts w:hint="eastAsia"/>
        </w:rPr>
        <w:t xml:space="preserve"> 2.5 GHz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睿频频率：≥</w:t>
      </w:r>
      <w:r>
        <w:rPr>
          <w:rFonts w:hint="eastAsia"/>
        </w:rPr>
        <w:t xml:space="preserve"> 4.4 GHz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4.  </w:t>
      </w:r>
      <w:r>
        <w:rPr>
          <w:rFonts w:hint="eastAsia"/>
        </w:rPr>
        <w:t>内存</w:t>
      </w:r>
      <w:r>
        <w:rPr>
          <w:rFonts w:hint="eastAsia"/>
        </w:rPr>
        <w:t xml:space="preserve"> (RAM)</w:t>
      </w:r>
      <w:r>
        <w:rPr>
          <w:rFonts w:hint="eastAsia"/>
        </w:rPr>
        <w:t>：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容量：≥</w:t>
      </w:r>
      <w:r>
        <w:rPr>
          <w:rFonts w:hint="eastAsia"/>
        </w:rPr>
        <w:t xml:space="preserve"> </w:t>
      </w:r>
      <w:r>
        <w:rPr>
          <w:rFonts w:hint="eastAsia"/>
        </w:rPr>
        <w:t>8</w:t>
      </w:r>
      <w:r>
        <w:rPr>
          <w:rFonts w:hint="eastAsia"/>
        </w:rPr>
        <w:t xml:space="preserve">GB DDR4 </w:t>
      </w:r>
      <w:r>
        <w:rPr>
          <w:rFonts w:hint="eastAsia"/>
        </w:rPr>
        <w:t>或</w:t>
      </w:r>
      <w:r>
        <w:rPr>
          <w:rFonts w:hint="eastAsia"/>
        </w:rPr>
        <w:t xml:space="preserve"> DDR5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类型：</w:t>
      </w:r>
      <w:r>
        <w:rPr>
          <w:rFonts w:hint="eastAsia"/>
        </w:rPr>
        <w:t xml:space="preserve">DDR4 </w:t>
      </w:r>
      <w:r>
        <w:rPr>
          <w:rFonts w:hint="eastAsia"/>
        </w:rPr>
        <w:t>或</w:t>
      </w:r>
      <w:r>
        <w:rPr>
          <w:rFonts w:hint="eastAsia"/>
        </w:rPr>
        <w:t xml:space="preserve"> DDR5</w:t>
      </w:r>
    </w:p>
    <w:p w:rsidR="00383E68" w:rsidRDefault="00AB561B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频率：≥</w:t>
      </w:r>
      <w:r>
        <w:rPr>
          <w:rFonts w:hint="eastAsia"/>
        </w:rPr>
        <w:t xml:space="preserve"> 2666MHz (DDR4) / </w:t>
      </w:r>
      <w:r>
        <w:rPr>
          <w:rFonts w:hint="eastAsia"/>
        </w:rPr>
        <w:t>≥</w:t>
      </w:r>
      <w:r>
        <w:rPr>
          <w:rFonts w:hint="eastAsia"/>
        </w:rPr>
        <w:t xml:space="preserve"> 4800MHz (DDR5)</w:t>
      </w:r>
    </w:p>
    <w:p w:rsidR="00383E68" w:rsidRDefault="00AB561B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插槽：≥</w:t>
      </w:r>
      <w:r>
        <w:rPr>
          <w:rFonts w:hint="eastAsia"/>
        </w:rPr>
        <w:t xml:space="preserve"> 2</w:t>
      </w:r>
      <w:r>
        <w:rPr>
          <w:rFonts w:hint="eastAsia"/>
        </w:rPr>
        <w:t>个插槽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</w:t>
      </w:r>
      <w:r>
        <w:rPr>
          <w:rFonts w:hint="eastAsia"/>
        </w:rPr>
        <w:t>配置：出厂标配单条或双通道配置均可，需满足总容量要求。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5.  </w:t>
      </w:r>
      <w:r>
        <w:rPr>
          <w:rFonts w:hint="eastAsia"/>
        </w:rPr>
        <w:t>存储：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≥</w:t>
      </w:r>
      <w:r>
        <w:rPr>
          <w:rFonts w:hint="eastAsia"/>
        </w:rPr>
        <w:t xml:space="preserve"> </w:t>
      </w:r>
      <w:r>
        <w:rPr>
          <w:rFonts w:hint="eastAsia"/>
        </w:rPr>
        <w:t>512</w:t>
      </w:r>
      <w:r>
        <w:rPr>
          <w:rFonts w:hint="eastAsia"/>
        </w:rPr>
        <w:t>GB</w:t>
      </w:r>
      <w:r>
        <w:rPr>
          <w:rFonts w:hint="eastAsia"/>
        </w:rPr>
        <w:t xml:space="preserve"> NVMe PCIe</w:t>
      </w:r>
      <w:r>
        <w:rPr>
          <w:rFonts w:hint="eastAsia"/>
        </w:rPr>
        <w:t xml:space="preserve"> SSD (</w:t>
      </w:r>
      <w:r>
        <w:rPr>
          <w:rFonts w:hint="eastAsia"/>
        </w:rPr>
        <w:t>固态硬盘</w:t>
      </w:r>
      <w:r>
        <w:rPr>
          <w:rFonts w:hint="eastAsia"/>
        </w:rPr>
        <w:t xml:space="preserve">)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不接受纯机械硬盘或小于</w:t>
      </w:r>
      <w:r>
        <w:rPr>
          <w:rFonts w:hint="eastAsia"/>
        </w:rPr>
        <w:t>512GB SSD</w:t>
      </w:r>
      <w:r>
        <w:rPr>
          <w:rFonts w:hint="eastAsia"/>
        </w:rPr>
        <w:t>的方案。</w:t>
      </w:r>
      <w:r>
        <w:rPr>
          <w:rFonts w:hint="eastAsia"/>
        </w:rPr>
        <w:t xml:space="preserve"> SSD </w:t>
      </w:r>
      <w:r>
        <w:rPr>
          <w:rFonts w:hint="eastAsia"/>
        </w:rPr>
        <w:t>必须用于操作系统和主要应用程序安装。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6.  </w:t>
      </w:r>
      <w:r>
        <w:rPr>
          <w:rFonts w:hint="eastAsia"/>
        </w:rPr>
        <w:t>显卡：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类型：集成显卡</w:t>
      </w:r>
      <w:r>
        <w:rPr>
          <w:rFonts w:hint="eastAsia"/>
        </w:rPr>
        <w:t xml:space="preserve"> (Intel UHD Graphics 7xx </w:t>
      </w:r>
      <w:r>
        <w:rPr>
          <w:rFonts w:hint="eastAsia"/>
        </w:rPr>
        <w:t>或更高</w:t>
      </w:r>
      <w:r>
        <w:rPr>
          <w:rFonts w:hint="eastAsia"/>
        </w:rPr>
        <w:t xml:space="preserve">)       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要求：</w:t>
      </w:r>
      <w:r>
        <w:rPr>
          <w:rFonts w:hint="eastAsia"/>
        </w:rPr>
        <w:t xml:space="preserve"> </w:t>
      </w:r>
      <w:r>
        <w:rPr>
          <w:rFonts w:hint="eastAsia"/>
        </w:rPr>
        <w:t>需满足流畅运行操作系统、办公软件、高清视频播放及基本图形处理需求。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7.  </w:t>
      </w:r>
      <w:r>
        <w:rPr>
          <w:rFonts w:hint="eastAsia"/>
        </w:rPr>
        <w:t>网络连接：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有线网络：集成</w:t>
      </w:r>
      <w:r>
        <w:rPr>
          <w:rFonts w:hint="eastAsia"/>
        </w:rPr>
        <w:t xml:space="preserve"> 10/100/1000 Mbps </w:t>
      </w:r>
      <w:r>
        <w:rPr>
          <w:rFonts w:hint="eastAsia"/>
        </w:rPr>
        <w:t>千兆以太网卡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8.  </w:t>
      </w:r>
      <w:r>
        <w:rPr>
          <w:rFonts w:hint="eastAsia"/>
        </w:rPr>
        <w:t>接口：</w:t>
      </w:r>
    </w:p>
    <w:p w:rsidR="00383E68" w:rsidRDefault="00AB561B">
      <w:pPr>
        <w:jc w:val="left"/>
      </w:pPr>
      <w:r>
        <w:rPr>
          <w:rFonts w:hint="eastAsia"/>
        </w:rPr>
        <w:t xml:space="preserve">       USB: </w:t>
      </w:r>
      <w:r>
        <w:rPr>
          <w:rFonts w:hint="eastAsia"/>
        </w:rPr>
        <w:t>≥</w:t>
      </w:r>
      <w:r>
        <w:rPr>
          <w:rFonts w:hint="eastAsia"/>
        </w:rPr>
        <w:t xml:space="preserve"> 4</w:t>
      </w:r>
      <w:r>
        <w:rPr>
          <w:rFonts w:hint="eastAsia"/>
        </w:rPr>
        <w:t>个</w:t>
      </w:r>
      <w:r>
        <w:rPr>
          <w:rFonts w:hint="eastAsia"/>
        </w:rPr>
        <w:t xml:space="preserve"> USB </w:t>
      </w:r>
      <w:r>
        <w:rPr>
          <w:rFonts w:hint="eastAsia"/>
        </w:rPr>
        <w:t>端口</w:t>
      </w:r>
      <w:r>
        <w:rPr>
          <w:rFonts w:hint="eastAsia"/>
        </w:rPr>
        <w:t xml:space="preserve"> (</w:t>
      </w:r>
      <w:r>
        <w:rPr>
          <w:rFonts w:hint="eastAsia"/>
        </w:rPr>
        <w:t>至少包含</w:t>
      </w:r>
      <w:r>
        <w:rPr>
          <w:rFonts w:hint="eastAsia"/>
        </w:rPr>
        <w:t xml:space="preserve"> 2</w:t>
      </w:r>
      <w:r>
        <w:rPr>
          <w:rFonts w:hint="eastAsia"/>
        </w:rPr>
        <w:t>个</w:t>
      </w:r>
      <w:r>
        <w:rPr>
          <w:rFonts w:hint="eastAsia"/>
        </w:rPr>
        <w:t xml:space="preserve"> USB 3.2 Gen 1 Type-A </w:t>
      </w:r>
      <w:r>
        <w:rPr>
          <w:rFonts w:hint="eastAsia"/>
        </w:rPr>
        <w:t>或更高速度端口</w:t>
      </w:r>
      <w:r>
        <w:rPr>
          <w:rFonts w:hint="eastAsia"/>
        </w:rPr>
        <w:t>)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视频输出：≥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  <w:r>
        <w:rPr>
          <w:rFonts w:hint="eastAsia"/>
        </w:rPr>
        <w:t xml:space="preserve"> HDMI-out </w:t>
      </w:r>
      <w:r>
        <w:rPr>
          <w:rFonts w:hint="eastAsia"/>
        </w:rPr>
        <w:t>端口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音频：耳机</w:t>
      </w:r>
      <w:r>
        <w:rPr>
          <w:rFonts w:hint="eastAsia"/>
        </w:rPr>
        <w:t>/</w:t>
      </w:r>
      <w:r>
        <w:rPr>
          <w:rFonts w:hint="eastAsia"/>
        </w:rPr>
        <w:t>麦克风组合插孔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读卡器：集成多合一读卡器</w:t>
      </w:r>
      <w:r>
        <w:rPr>
          <w:rFonts w:hint="eastAsia"/>
        </w:rPr>
        <w:t xml:space="preserve"> (SD/SDHC/SDXC) </w:t>
      </w:r>
      <w:r>
        <w:rPr>
          <w:rFonts w:hint="eastAsia"/>
        </w:rPr>
        <w:t>为佳</w:t>
      </w:r>
    </w:p>
    <w:p w:rsidR="00383E68" w:rsidRDefault="00AB561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/>
        </w:rPr>
        <w:t>网络：</w:t>
      </w:r>
      <w:r>
        <w:rPr>
          <w:rFonts w:hint="eastAsia"/>
        </w:rPr>
        <w:t xml:space="preserve">RJ-45 </w:t>
      </w:r>
      <w:r>
        <w:rPr>
          <w:rFonts w:hint="eastAsia"/>
        </w:rPr>
        <w:t>千兆网口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9.  </w:t>
      </w:r>
      <w:r>
        <w:rPr>
          <w:rFonts w:hint="eastAsia"/>
        </w:rPr>
        <w:t>操作系统：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预装</w:t>
      </w:r>
      <w:r>
        <w:rPr>
          <w:rFonts w:hint="eastAsia"/>
        </w:rPr>
        <w:t xml:space="preserve"> Windows 11 </w:t>
      </w:r>
      <w:r>
        <w:rPr>
          <w:rFonts w:hint="eastAsia"/>
        </w:rPr>
        <w:t>专业版</w:t>
      </w:r>
      <w:r>
        <w:rPr>
          <w:rFonts w:hint="eastAsia"/>
        </w:rPr>
        <w:t xml:space="preserve"> (64</w:t>
      </w:r>
      <w:r>
        <w:rPr>
          <w:rFonts w:hint="eastAsia"/>
        </w:rPr>
        <w:t>位</w:t>
      </w:r>
      <w:r>
        <w:rPr>
          <w:rFonts w:hint="eastAsia"/>
        </w:rPr>
        <w:t xml:space="preserve">) </w:t>
      </w:r>
      <w:r>
        <w:rPr>
          <w:rFonts w:hint="eastAsia"/>
        </w:rPr>
        <w:t>或</w:t>
      </w:r>
      <w:r>
        <w:rPr>
          <w:rFonts w:hint="eastAsia"/>
        </w:rPr>
        <w:t xml:space="preserve"> Windows 10 </w:t>
      </w:r>
      <w:r>
        <w:rPr>
          <w:rFonts w:hint="eastAsia"/>
        </w:rPr>
        <w:t>专业版</w:t>
      </w:r>
      <w:r>
        <w:rPr>
          <w:rFonts w:hint="eastAsia"/>
        </w:rPr>
        <w:t xml:space="preserve"> (64</w:t>
      </w:r>
      <w:r>
        <w:rPr>
          <w:rFonts w:hint="eastAsia"/>
        </w:rPr>
        <w:t>位</w:t>
      </w:r>
      <w:r>
        <w:rPr>
          <w:rFonts w:hint="eastAsia"/>
        </w:rPr>
        <w:t xml:space="preserve">) 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 xml:space="preserve">. </w:t>
      </w:r>
      <w:r>
        <w:rPr>
          <w:rFonts w:hint="eastAsia"/>
        </w:rPr>
        <w:t>键盘鼠标：</w:t>
      </w:r>
    </w:p>
    <w:p w:rsidR="00383E68" w:rsidRDefault="00AB561B">
      <w:pPr>
        <w:jc w:val="left"/>
      </w:pPr>
      <w:r>
        <w:rPr>
          <w:rFonts w:hint="eastAsia"/>
        </w:rPr>
        <w:lastRenderedPageBreak/>
        <w:t xml:space="preserve">       </w:t>
      </w:r>
      <w:r>
        <w:rPr>
          <w:rFonts w:hint="eastAsia"/>
        </w:rPr>
        <w:t>包含标准</w:t>
      </w:r>
      <w:r>
        <w:rPr>
          <w:rFonts w:hint="eastAsia"/>
        </w:rPr>
        <w:t>USB</w:t>
      </w:r>
      <w:r>
        <w:rPr>
          <w:rFonts w:hint="eastAsia"/>
        </w:rPr>
        <w:t>有线键盘和鼠标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保修与服务：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整机原厂标准保修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</w:t>
      </w:r>
      <w:r>
        <w:rPr>
          <w:rFonts w:hint="eastAsia"/>
        </w:rPr>
        <w:t>年</w:t>
      </w:r>
      <w:r>
        <w:rPr>
          <w:rFonts w:hint="eastAsia"/>
        </w:rPr>
        <w:t xml:space="preserve"> (</w:t>
      </w:r>
      <w:r>
        <w:rPr>
          <w:rFonts w:hint="eastAsia"/>
        </w:rPr>
        <w:t>主要部件：</w:t>
      </w:r>
      <w:r>
        <w:rPr>
          <w:rFonts w:hint="eastAsia"/>
        </w:rPr>
        <w:t xml:space="preserve">CPU, </w:t>
      </w:r>
      <w:r>
        <w:rPr>
          <w:rFonts w:hint="eastAsia"/>
        </w:rPr>
        <w:t>主板</w:t>
      </w:r>
      <w:r>
        <w:rPr>
          <w:rFonts w:hint="eastAsia"/>
        </w:rPr>
        <w:t xml:space="preserve">, </w:t>
      </w:r>
      <w:r>
        <w:rPr>
          <w:rFonts w:hint="eastAsia"/>
        </w:rPr>
        <w:t>内存</w:t>
      </w:r>
      <w:r>
        <w:rPr>
          <w:rFonts w:hint="eastAsia"/>
        </w:rPr>
        <w:t xml:space="preserve">, </w:t>
      </w:r>
      <w:r>
        <w:rPr>
          <w:rFonts w:hint="eastAsia"/>
        </w:rPr>
        <w:t>硬盘</w:t>
      </w:r>
      <w:r>
        <w:rPr>
          <w:rFonts w:hint="eastAsia"/>
        </w:rPr>
        <w:t xml:space="preserve">, </w:t>
      </w:r>
      <w:r>
        <w:rPr>
          <w:rFonts w:hint="eastAsia"/>
        </w:rPr>
        <w:t>电源，显示屏</w:t>
      </w:r>
      <w:r>
        <w:rPr>
          <w:rFonts w:hint="eastAsia"/>
        </w:rPr>
        <w:t>)</w:t>
      </w:r>
      <w:r>
        <w:rPr>
          <w:rFonts w:hint="eastAsia"/>
        </w:rPr>
        <w:t>。上门服务为首选。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明确售后服务响应时间</w:t>
      </w:r>
      <w:r>
        <w:rPr>
          <w:rFonts w:hint="eastAsia"/>
        </w:rPr>
        <w:t xml:space="preserve"> (</w:t>
      </w:r>
      <w:r>
        <w:rPr>
          <w:rFonts w:hint="eastAsia"/>
        </w:rPr>
        <w:t>如：第二个工作日上门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提供厂商官方售后服务联系方式。</w:t>
      </w:r>
    </w:p>
    <w:p w:rsidR="00383E68" w:rsidRDefault="00383E68">
      <w:pPr>
        <w:jc w:val="left"/>
      </w:pPr>
    </w:p>
    <w:p w:rsidR="00383E68" w:rsidRDefault="00383E68">
      <w:pPr>
        <w:jc w:val="left"/>
      </w:pPr>
    </w:p>
    <w:p w:rsidR="00383E68" w:rsidRDefault="00AB561B">
      <w:pPr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二、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彩色激光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打印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机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(2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)</w:t>
      </w:r>
    </w:p>
    <w:p w:rsidR="00383E68" w:rsidRDefault="00383E68">
      <w:pPr>
        <w:jc w:val="left"/>
      </w:pPr>
    </w:p>
    <w:p w:rsidR="00383E68" w:rsidRDefault="00AB561B">
      <w:pPr>
        <w:numPr>
          <w:ilvl w:val="0"/>
          <w:numId w:val="2"/>
        </w:num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功能：</w:t>
      </w:r>
      <w:r>
        <w:rPr>
          <w:rFonts w:hint="eastAsia"/>
        </w:rPr>
        <w:t xml:space="preserve"> </w:t>
      </w:r>
      <w:r>
        <w:rPr>
          <w:rFonts w:hint="eastAsia"/>
        </w:rPr>
        <w:t>打印</w:t>
      </w:r>
    </w:p>
    <w:p w:rsidR="00383E68" w:rsidRDefault="00AB561B">
      <w:pPr>
        <w:numPr>
          <w:ilvl w:val="0"/>
          <w:numId w:val="2"/>
        </w:num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打印技术：</w:t>
      </w:r>
      <w:r>
        <w:rPr>
          <w:rFonts w:hint="eastAsia"/>
        </w:rPr>
        <w:t xml:space="preserve"> </w:t>
      </w:r>
      <w:r>
        <w:rPr>
          <w:rFonts w:hint="eastAsia"/>
        </w:rPr>
        <w:t>彩色激光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打印速度：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黑白：≥</w:t>
      </w:r>
      <w:r>
        <w:rPr>
          <w:rFonts w:hint="eastAsia"/>
        </w:rPr>
        <w:t xml:space="preserve"> 25 </w:t>
      </w:r>
      <w:r>
        <w:rPr>
          <w:rFonts w:hint="eastAsia"/>
        </w:rPr>
        <w:t>页</w:t>
      </w:r>
      <w:r>
        <w:rPr>
          <w:rFonts w:hint="eastAsia"/>
        </w:rPr>
        <w:t>/</w:t>
      </w:r>
      <w:r>
        <w:rPr>
          <w:rFonts w:hint="eastAsia"/>
        </w:rPr>
        <w:t>分钟</w:t>
      </w:r>
      <w:r>
        <w:rPr>
          <w:rFonts w:hint="eastAsia"/>
        </w:rPr>
        <w:t xml:space="preserve"> (ppm)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彩色：≥</w:t>
      </w:r>
      <w:r>
        <w:rPr>
          <w:rFonts w:hint="eastAsia"/>
        </w:rPr>
        <w:t xml:space="preserve"> 20 </w:t>
      </w:r>
      <w:r>
        <w:rPr>
          <w:rFonts w:hint="eastAsia"/>
        </w:rPr>
        <w:t>页</w:t>
      </w:r>
      <w:r>
        <w:rPr>
          <w:rFonts w:hint="eastAsia"/>
        </w:rPr>
        <w:t>/</w:t>
      </w:r>
      <w:r>
        <w:rPr>
          <w:rFonts w:hint="eastAsia"/>
        </w:rPr>
        <w:t>分钟</w:t>
      </w:r>
      <w:r>
        <w:rPr>
          <w:rFonts w:hint="eastAsia"/>
        </w:rPr>
        <w:t xml:space="preserve"> (ppm)</w:t>
      </w:r>
    </w:p>
    <w:p w:rsidR="00383E68" w:rsidRDefault="00AB561B">
      <w:pPr>
        <w:jc w:val="left"/>
      </w:pPr>
      <w:r>
        <w:rPr>
          <w:rFonts w:hint="eastAsia"/>
        </w:rPr>
        <w:t xml:space="preserve">4.  </w:t>
      </w:r>
      <w:r>
        <w:rPr>
          <w:rFonts w:hint="eastAsia"/>
        </w:rPr>
        <w:t>打印分辨率：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600 x 600 dpi (</w:t>
      </w:r>
      <w:r>
        <w:rPr>
          <w:rFonts w:hint="eastAsia"/>
        </w:rPr>
        <w:t>物理分辨率</w:t>
      </w:r>
      <w:r>
        <w:rPr>
          <w:rFonts w:hint="eastAsia"/>
        </w:rPr>
        <w:t>)</w:t>
      </w:r>
      <w:r>
        <w:rPr>
          <w:rFonts w:hint="eastAsia"/>
        </w:rPr>
        <w:t>，支持增强分辨率如</w:t>
      </w:r>
      <w:r>
        <w:rPr>
          <w:rFonts w:hint="eastAsia"/>
        </w:rPr>
        <w:t xml:space="preserve"> 1200 dpi </w:t>
      </w:r>
      <w:r>
        <w:rPr>
          <w:rFonts w:hint="eastAsia"/>
        </w:rPr>
        <w:t>或更高。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.  </w:t>
      </w:r>
      <w:r>
        <w:rPr>
          <w:rFonts w:hint="eastAsia"/>
        </w:rPr>
        <w:t>纸张处理：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标准纸盒容量：≥</w:t>
      </w:r>
      <w:r>
        <w:rPr>
          <w:rFonts w:hint="eastAsia"/>
        </w:rPr>
        <w:t xml:space="preserve"> 250 </w:t>
      </w:r>
      <w:r>
        <w:rPr>
          <w:rFonts w:hint="eastAsia"/>
        </w:rPr>
        <w:t>页</w:t>
      </w:r>
    </w:p>
    <w:p w:rsidR="00383E68" w:rsidRDefault="00AB561B">
      <w:pPr>
        <w:jc w:val="left"/>
      </w:pPr>
      <w:r>
        <w:rPr>
          <w:rFonts w:hint="eastAsia"/>
        </w:rPr>
        <w:t xml:space="preserve">             </w:t>
      </w:r>
      <w:r>
        <w:rPr>
          <w:rFonts w:hint="eastAsia"/>
        </w:rPr>
        <w:t>最大纸张尺寸：</w:t>
      </w:r>
      <w:r>
        <w:rPr>
          <w:rFonts w:hint="eastAsia"/>
        </w:rPr>
        <w:t>A4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介质类型：支持普通纸、信封、标签、卡片纸、透明胶片等。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双面打印：自动双面打印</w:t>
      </w:r>
      <w:r>
        <w:rPr>
          <w:rFonts w:hint="eastAsia"/>
        </w:rPr>
        <w:t xml:space="preserve"> 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. </w:t>
      </w:r>
      <w:r>
        <w:rPr>
          <w:rFonts w:hint="eastAsia"/>
        </w:rPr>
        <w:t>连接性：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有线网络：标配</w:t>
      </w:r>
      <w:r>
        <w:rPr>
          <w:rFonts w:hint="eastAsia"/>
        </w:rPr>
        <w:t xml:space="preserve"> 10/100/1000 Mbps </w:t>
      </w:r>
      <w:r>
        <w:rPr>
          <w:rFonts w:hint="eastAsia"/>
        </w:rPr>
        <w:t>千兆以太网接口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 USB 2.0/3.0 </w:t>
      </w:r>
      <w:r>
        <w:rPr>
          <w:rFonts w:hint="eastAsia"/>
        </w:rPr>
        <w:t>接口：标配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7</w:t>
      </w:r>
      <w:r>
        <w:rPr>
          <w:rFonts w:hint="eastAsia"/>
        </w:rPr>
        <w:t xml:space="preserve">. </w:t>
      </w:r>
      <w:r>
        <w:rPr>
          <w:rFonts w:hint="eastAsia"/>
        </w:rPr>
        <w:t>耗材：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鼓粉分离设计为佳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8</w:t>
      </w:r>
      <w:r>
        <w:rPr>
          <w:rFonts w:hint="eastAsia"/>
        </w:rPr>
        <w:t xml:space="preserve">. </w:t>
      </w:r>
      <w:r>
        <w:rPr>
          <w:rFonts w:hint="eastAsia"/>
        </w:rPr>
        <w:t>保修与服务：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整机原厂标准保修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明确售后服务响应时间。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提供厂商官方售后服务联系方式。</w:t>
      </w:r>
    </w:p>
    <w:p w:rsidR="00383E68" w:rsidRDefault="00383E68">
      <w:pPr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383E68" w:rsidRDefault="00AB561B">
      <w:pPr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三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投影仪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 xml:space="preserve"> (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台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)</w:t>
      </w:r>
    </w:p>
    <w:p w:rsidR="00383E68" w:rsidRDefault="00383E68">
      <w:pPr>
        <w:jc w:val="left"/>
      </w:pPr>
    </w:p>
    <w:p w:rsidR="00383E68" w:rsidRDefault="00AB561B">
      <w:pPr>
        <w:jc w:val="left"/>
      </w:pPr>
      <w:r>
        <w:rPr>
          <w:rFonts w:hint="eastAsia"/>
        </w:rPr>
        <w:t xml:space="preserve">1.  </w:t>
      </w:r>
      <w:r>
        <w:rPr>
          <w:rFonts w:hint="eastAsia"/>
        </w:rPr>
        <w:t>显示技术：</w:t>
      </w:r>
      <w:r>
        <w:rPr>
          <w:rFonts w:hint="eastAsia"/>
        </w:rPr>
        <w:t xml:space="preserve"> DLP </w:t>
      </w:r>
      <w:r>
        <w:rPr>
          <w:rFonts w:hint="eastAsia"/>
        </w:rPr>
        <w:t>或</w:t>
      </w:r>
      <w:r>
        <w:rPr>
          <w:rFonts w:hint="eastAsia"/>
        </w:rPr>
        <w:t xml:space="preserve"> 3LCD</w:t>
      </w:r>
    </w:p>
    <w:p w:rsidR="00383E68" w:rsidRDefault="00AB561B">
      <w:pPr>
        <w:jc w:val="left"/>
      </w:pPr>
      <w:r>
        <w:rPr>
          <w:rFonts w:hint="eastAsia"/>
        </w:rPr>
        <w:t xml:space="preserve">2.  </w:t>
      </w:r>
      <w:r>
        <w:rPr>
          <w:rFonts w:hint="eastAsia"/>
        </w:rPr>
        <w:t>亮度：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</w:t>
      </w:r>
      <w:r>
        <w:rPr>
          <w:rFonts w:hint="eastAsia"/>
        </w:rPr>
        <w:t>4200</w:t>
      </w:r>
      <w:r>
        <w:rPr>
          <w:rFonts w:hint="eastAsia"/>
        </w:rPr>
        <w:t xml:space="preserve"> ISO</w:t>
      </w:r>
      <w:r>
        <w:rPr>
          <w:rFonts w:hint="eastAsia"/>
        </w:rPr>
        <w:t>流明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3.  </w:t>
      </w:r>
      <w:r>
        <w:rPr>
          <w:rFonts w:hint="eastAsia"/>
        </w:rPr>
        <w:t>标准分辨率：</w:t>
      </w:r>
      <w:r>
        <w:rPr>
          <w:rFonts w:hint="eastAsia"/>
        </w:rPr>
        <w:t>1024*768(F</w:t>
      </w:r>
      <w:r>
        <w:rPr>
          <w:rFonts w:hint="eastAsia"/>
        </w:rPr>
        <w:t>ull HD, 1080p)</w:t>
      </w:r>
    </w:p>
    <w:p w:rsidR="00383E68" w:rsidRDefault="00AB561B">
      <w:pPr>
        <w:jc w:val="left"/>
      </w:pPr>
      <w:r>
        <w:rPr>
          <w:rFonts w:hint="eastAsia"/>
        </w:rPr>
        <w:t xml:space="preserve">4.  </w:t>
      </w:r>
      <w:r>
        <w:rPr>
          <w:rFonts w:hint="eastAsia"/>
        </w:rPr>
        <w:t>对比度：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1</w:t>
      </w:r>
      <w:r>
        <w:rPr>
          <w:rFonts w:hint="eastAsia"/>
        </w:rPr>
        <w:t>2</w:t>
      </w:r>
      <w:r>
        <w:rPr>
          <w:rFonts w:hint="eastAsia"/>
        </w:rPr>
        <w:t>,000:1</w:t>
      </w:r>
    </w:p>
    <w:p w:rsidR="00383E68" w:rsidRDefault="00AB561B">
      <w:pPr>
        <w:jc w:val="left"/>
        <w:rPr>
          <w:rFonts w:ascii="微软雅黑" w:eastAsia="微软雅黑" w:hAnsi="微软雅黑" w:cs="微软雅黑"/>
          <w:color w:val="1A1A1A"/>
          <w:sz w:val="16"/>
          <w:szCs w:val="16"/>
          <w:shd w:val="clear" w:color="auto" w:fill="FFFFFF"/>
        </w:rPr>
      </w:pPr>
      <w:r>
        <w:rPr>
          <w:rFonts w:hint="eastAsia"/>
        </w:rPr>
        <w:t xml:space="preserve">5.  </w:t>
      </w:r>
      <w:r>
        <w:rPr>
          <w:rFonts w:hint="eastAsia"/>
        </w:rPr>
        <w:t>投射比：</w:t>
      </w:r>
      <w:r>
        <w:rPr>
          <w:rFonts w:hint="eastAsia"/>
        </w:rPr>
        <w:t xml:space="preserve"> 1.37</w:t>
      </w:r>
      <w:r>
        <w:rPr>
          <w:rFonts w:hint="eastAsia"/>
        </w:rPr>
        <w:t>：</w:t>
      </w:r>
      <w:r>
        <w:rPr>
          <w:rFonts w:hint="eastAsia"/>
        </w:rPr>
        <w:t xml:space="preserve">1 </w:t>
      </w:r>
      <w:r>
        <w:rPr>
          <w:rFonts w:hint="eastAsia"/>
        </w:rPr>
        <w:t>至</w:t>
      </w:r>
      <w:r>
        <w:rPr>
          <w:rFonts w:hint="eastAsia"/>
        </w:rPr>
        <w:t xml:space="preserve"> 1.80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383E68" w:rsidRDefault="00AB561B">
      <w:pPr>
        <w:jc w:val="left"/>
      </w:pPr>
      <w:r>
        <w:rPr>
          <w:rFonts w:hint="eastAsia"/>
        </w:rPr>
        <w:t xml:space="preserve">6.  </w:t>
      </w:r>
      <w:r>
        <w:rPr>
          <w:rFonts w:hint="eastAsia"/>
        </w:rPr>
        <w:t>变焦：</w:t>
      </w:r>
      <w:r>
        <w:rPr>
          <w:rFonts w:hint="eastAsia"/>
        </w:rPr>
        <w:t xml:space="preserve"> </w:t>
      </w:r>
      <w:r>
        <w:rPr>
          <w:rFonts w:hint="eastAsia"/>
        </w:rPr>
        <w:t>支持光学变焦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7.  </w:t>
      </w:r>
      <w:r>
        <w:rPr>
          <w:rFonts w:hint="eastAsia"/>
        </w:rPr>
        <w:t>四角校正：支持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8.  </w:t>
      </w:r>
      <w:r>
        <w:rPr>
          <w:rFonts w:hint="eastAsia"/>
        </w:rPr>
        <w:t>光源类型与寿命：</w:t>
      </w:r>
      <w:r>
        <w:rPr>
          <w:rFonts w:hint="eastAsia"/>
        </w:rPr>
        <w:t xml:space="preserve"> </w:t>
      </w:r>
      <w:r>
        <w:rPr>
          <w:rFonts w:hint="eastAsia"/>
        </w:rPr>
        <w:t>传统灯泡或激光光源。灯泡标称寿命需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5000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标准模式</w:t>
      </w:r>
      <w:r>
        <w:rPr>
          <w:rFonts w:hint="eastAsia"/>
        </w:rPr>
        <w:t xml:space="preserve">) / </w:t>
      </w:r>
      <w:r>
        <w:rPr>
          <w:rFonts w:hint="eastAsia"/>
        </w:rPr>
        <w:lastRenderedPageBreak/>
        <w:t>≥</w:t>
      </w:r>
      <w:r>
        <w:rPr>
          <w:rFonts w:hint="eastAsia"/>
        </w:rPr>
        <w:t xml:space="preserve"> 10000 </w:t>
      </w:r>
      <w:r>
        <w:rPr>
          <w:rFonts w:hint="eastAsia"/>
        </w:rPr>
        <w:t>小时</w:t>
      </w:r>
      <w:r>
        <w:rPr>
          <w:rFonts w:hint="eastAsia"/>
        </w:rPr>
        <w:t xml:space="preserve"> (</w:t>
      </w:r>
      <w:r>
        <w:rPr>
          <w:rFonts w:hint="eastAsia"/>
        </w:rPr>
        <w:t>经济模式</w:t>
      </w:r>
      <w:r>
        <w:rPr>
          <w:rFonts w:hint="eastAsia"/>
        </w:rPr>
        <w:t>)</w:t>
      </w:r>
      <w:r>
        <w:rPr>
          <w:rFonts w:hint="eastAsia"/>
        </w:rPr>
        <w:t>。激光光源寿命通常更长</w:t>
      </w:r>
      <w:r>
        <w:rPr>
          <w:rFonts w:hint="eastAsia"/>
        </w:rPr>
        <w:t xml:space="preserve"> (</w:t>
      </w:r>
      <w:r>
        <w:rPr>
          <w:rFonts w:hint="eastAsia"/>
        </w:rPr>
        <w:t>≥</w:t>
      </w:r>
      <w:r>
        <w:rPr>
          <w:rFonts w:hint="eastAsia"/>
        </w:rPr>
        <w:t xml:space="preserve"> 20000</w:t>
      </w:r>
      <w:r>
        <w:rPr>
          <w:rFonts w:hint="eastAsia"/>
        </w:rPr>
        <w:t>小时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 xml:space="preserve">9.  </w:t>
      </w:r>
      <w:r>
        <w:rPr>
          <w:rFonts w:hint="eastAsia"/>
        </w:rPr>
        <w:t>接口：</w:t>
      </w:r>
    </w:p>
    <w:p w:rsidR="00383E68" w:rsidRDefault="00AB561B">
      <w:pPr>
        <w:jc w:val="left"/>
      </w:pPr>
      <w:r>
        <w:rPr>
          <w:rFonts w:hint="eastAsia"/>
        </w:rPr>
        <w:t xml:space="preserve">       HDMI</w:t>
      </w:r>
      <w:r>
        <w:rPr>
          <w:rFonts w:hint="eastAsia"/>
        </w:rPr>
        <w:t>：≥</w:t>
      </w:r>
      <w:r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 HDMI 2.0 </w:t>
      </w:r>
      <w:r>
        <w:rPr>
          <w:rFonts w:hint="eastAsia"/>
        </w:rPr>
        <w:t>或更高端口</w:t>
      </w:r>
      <w:r>
        <w:rPr>
          <w:rFonts w:hint="eastAsia"/>
        </w:rPr>
        <w:t>)</w:t>
      </w:r>
    </w:p>
    <w:p w:rsidR="00383E68" w:rsidRDefault="00AB561B">
      <w:pPr>
        <w:jc w:val="left"/>
      </w:pPr>
      <w:r>
        <w:rPr>
          <w:rFonts w:hint="eastAsia"/>
        </w:rPr>
        <w:t xml:space="preserve">       USB</w:t>
      </w:r>
      <w:r>
        <w:rPr>
          <w:rFonts w:hint="eastAsia"/>
        </w:rPr>
        <w:t>：≥</w:t>
      </w:r>
      <w:r>
        <w:rPr>
          <w:rFonts w:hint="eastAsia"/>
        </w:rPr>
        <w:t xml:space="preserve"> 1</w:t>
      </w:r>
      <w:r>
        <w:rPr>
          <w:rFonts w:hint="eastAsia"/>
        </w:rPr>
        <w:t>个</w:t>
      </w:r>
      <w:r>
        <w:rPr>
          <w:rFonts w:hint="eastAsia"/>
        </w:rPr>
        <w:t xml:space="preserve"> (Type-A</w:t>
      </w:r>
      <w:r>
        <w:rPr>
          <w:rFonts w:hint="eastAsia"/>
        </w:rPr>
        <w:t>，用于供电或读取媒体文件</w:t>
      </w:r>
      <w:r>
        <w:rPr>
          <w:rFonts w:hint="eastAsia"/>
        </w:rPr>
        <w:t xml:space="preserve">) </w:t>
      </w:r>
    </w:p>
    <w:p w:rsidR="00383E68" w:rsidRDefault="00AB561B">
      <w:pPr>
        <w:jc w:val="left"/>
      </w:pP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 xml:space="preserve">. </w:t>
      </w:r>
      <w:r>
        <w:rPr>
          <w:rFonts w:hint="eastAsia"/>
        </w:rPr>
        <w:t>安装灵活性：</w:t>
      </w:r>
      <w:r>
        <w:rPr>
          <w:rFonts w:hint="eastAsia"/>
        </w:rPr>
        <w:t xml:space="preserve"> </w:t>
      </w:r>
      <w:r>
        <w:rPr>
          <w:rFonts w:hint="eastAsia"/>
        </w:rPr>
        <w:t>支持桌面正投</w:t>
      </w:r>
      <w:r>
        <w:rPr>
          <w:rFonts w:hint="eastAsia"/>
        </w:rPr>
        <w:t>/</w:t>
      </w:r>
      <w:r>
        <w:rPr>
          <w:rFonts w:hint="eastAsia"/>
        </w:rPr>
        <w:t>背投、吊顶正投</w:t>
      </w:r>
      <w:r>
        <w:rPr>
          <w:rFonts w:hint="eastAsia"/>
        </w:rPr>
        <w:t>/</w:t>
      </w:r>
      <w:r>
        <w:rPr>
          <w:rFonts w:hint="eastAsia"/>
        </w:rPr>
        <w:t>背投。</w:t>
      </w:r>
    </w:p>
    <w:p w:rsidR="00383E68" w:rsidRDefault="00AB561B">
      <w:pPr>
        <w:jc w:val="left"/>
        <w:rPr>
          <w:rFonts w:eastAsiaTheme="minorEastAsia"/>
        </w:rPr>
      </w:pP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 xml:space="preserve">. </w:t>
      </w:r>
      <w:r>
        <w:rPr>
          <w:rFonts w:hint="eastAsia"/>
        </w:rPr>
        <w:t>保修与服务：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整机原厂标准保修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</w:t>
      </w:r>
      <w:r>
        <w:rPr>
          <w:rFonts w:hint="eastAsia"/>
        </w:rPr>
        <w:t>年</w:t>
      </w:r>
      <w:r>
        <w:rPr>
          <w:rFonts w:hint="eastAsia"/>
        </w:rPr>
        <w:t xml:space="preserve"> (</w:t>
      </w:r>
      <w:r>
        <w:rPr>
          <w:rFonts w:hint="eastAsia"/>
        </w:rPr>
        <w:t>包含光源</w:t>
      </w:r>
      <w:r>
        <w:rPr>
          <w:rFonts w:hint="eastAsia"/>
        </w:rPr>
        <w:t xml:space="preserve">)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整机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明确售后服务响应时间。</w:t>
      </w:r>
    </w:p>
    <w:p w:rsidR="00383E68" w:rsidRDefault="00AB561B">
      <w:pPr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>提供厂商官方售后服务联系方式。</w:t>
      </w:r>
    </w:p>
    <w:p w:rsidR="00383E68" w:rsidRDefault="00383E68">
      <w:pPr>
        <w:jc w:val="left"/>
      </w:pPr>
    </w:p>
    <w:p w:rsidR="00383E68" w:rsidRDefault="00AB561B">
      <w:pPr>
        <w:numPr>
          <w:ilvl w:val="0"/>
          <w:numId w:val="3"/>
        </w:numPr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纪委办公室监控点位布线</w:t>
      </w:r>
    </w:p>
    <w:p w:rsidR="00383E68" w:rsidRDefault="00AB561B">
      <w:pPr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需要进行现场勘查，增加监控网络点位</w:t>
      </w:r>
    </w:p>
    <w:sectPr w:rsidR="0038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1B" w:rsidRDefault="00AB561B">
      <w:r>
        <w:separator/>
      </w:r>
    </w:p>
  </w:endnote>
  <w:endnote w:type="continuationSeparator" w:id="0">
    <w:p w:rsidR="00AB561B" w:rsidRDefault="00AB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仿宋_GB2312">
    <w:altName w:val="@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17</w:t>
    </w:r>
    <w:r>
      <w:fldChar w:fldCharType="end"/>
    </w:r>
  </w:p>
  <w:p w:rsidR="00383E68" w:rsidRDefault="00383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00E1" w:rsidRPr="00B500E1">
      <w:rPr>
        <w:noProof/>
        <w:lang w:val="zh-CN"/>
      </w:rPr>
      <w:t>2</w:t>
    </w:r>
    <w:r>
      <w:fldChar w:fldCharType="end"/>
    </w:r>
  </w:p>
  <w:p w:rsidR="00383E68" w:rsidRDefault="00383E68">
    <w:pPr>
      <w:pStyle w:val="a8"/>
      <w:tabs>
        <w:tab w:val="clear" w:pos="4153"/>
        <w:tab w:val="clear" w:pos="8306"/>
        <w:tab w:val="left" w:pos="55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500E1" w:rsidRPr="00B500E1">
      <w:rPr>
        <w:noProof/>
        <w:lang w:val="zh-CN"/>
      </w:rPr>
      <w:t>8</w:t>
    </w:r>
    <w:r>
      <w:fldChar w:fldCharType="end"/>
    </w:r>
  </w:p>
  <w:p w:rsidR="00383E68" w:rsidRDefault="00383E68">
    <w:pPr>
      <w:pStyle w:val="a8"/>
      <w:tabs>
        <w:tab w:val="clear" w:pos="4153"/>
        <w:tab w:val="clear" w:pos="8306"/>
        <w:tab w:val="left" w:pos="55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1B" w:rsidRDefault="00AB561B">
      <w:r>
        <w:separator/>
      </w:r>
    </w:p>
  </w:footnote>
  <w:footnote w:type="continuationSeparator" w:id="0">
    <w:p w:rsidR="00AB561B" w:rsidRDefault="00AB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9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1" name="WordPictureWatermark801013938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01013938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AB561B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7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7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69995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>
    <w:pPr>
      <w:pStyle w:val="Cha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8" w:rsidRDefault="00383E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8655"/>
    <w:multiLevelType w:val="singleLevel"/>
    <w:tmpl w:val="169E865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F22561"/>
    <w:multiLevelType w:val="singleLevel"/>
    <w:tmpl w:val="1DF22561"/>
    <w:lvl w:ilvl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2">
    <w:nsid w:val="41BD59C4"/>
    <w:multiLevelType w:val="singleLevel"/>
    <w:tmpl w:val="41BD59C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17F3"/>
    <w:rsid w:val="00383E68"/>
    <w:rsid w:val="00565DCB"/>
    <w:rsid w:val="006872E5"/>
    <w:rsid w:val="00AB561B"/>
    <w:rsid w:val="00B500E1"/>
    <w:rsid w:val="00DC663C"/>
    <w:rsid w:val="05740424"/>
    <w:rsid w:val="10C06BC3"/>
    <w:rsid w:val="14DE1D5E"/>
    <w:rsid w:val="19121AEA"/>
    <w:rsid w:val="1E230F78"/>
    <w:rsid w:val="2B8C0664"/>
    <w:rsid w:val="2D31054A"/>
    <w:rsid w:val="32A50AA2"/>
    <w:rsid w:val="3CE27149"/>
    <w:rsid w:val="4A7F6DC7"/>
    <w:rsid w:val="4B1740AA"/>
    <w:rsid w:val="54DC624C"/>
    <w:rsid w:val="5CD92DF5"/>
    <w:rsid w:val="5D4C034A"/>
    <w:rsid w:val="5FF53C8C"/>
    <w:rsid w:val="67A00A3F"/>
    <w:rsid w:val="68712E5D"/>
    <w:rsid w:val="68A5276A"/>
    <w:rsid w:val="6C8D10DE"/>
    <w:rsid w:val="716D17F3"/>
    <w:rsid w:val="79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40" w:after="331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pPr>
      <w:jc w:val="left"/>
    </w:pPr>
  </w:style>
  <w:style w:type="paragraph" w:styleId="a5">
    <w:name w:val="Body Text"/>
    <w:basedOn w:val="a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Date"/>
    <w:basedOn w:val="a"/>
    <w:next w:val="a"/>
    <w:qFormat/>
    <w:rPr>
      <w:sz w:val="30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6"/>
    <w:next w:val="a"/>
    <w:qFormat/>
    <w:pPr>
      <w:ind w:firstLineChars="200" w:firstLine="420"/>
    </w:p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ac"/>
    <w:uiPriority w:val="99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c">
    <w:name w:val="大标题"/>
    <w:basedOn w:val="a"/>
    <w:next w:val="20"/>
    <w:uiPriority w:val="99"/>
    <w:qFormat/>
    <w:pPr>
      <w:pageBreakBefore/>
      <w:widowControl/>
      <w:tabs>
        <w:tab w:val="left" w:pos="420"/>
      </w:tabs>
      <w:spacing w:line="360" w:lineRule="auto"/>
      <w:ind w:firstLineChars="200" w:hanging="420"/>
      <w:jc w:val="left"/>
      <w:outlineLvl w:val="0"/>
    </w:pPr>
    <w:rPr>
      <w:b/>
      <w:iCs/>
      <w:kern w:val="0"/>
      <w:sz w:val="44"/>
    </w:rPr>
  </w:style>
  <w:style w:type="paragraph" w:customStyle="1" w:styleId="Char11">
    <w:name w:val="Char11"/>
    <w:basedOn w:val="a"/>
    <w:qFormat/>
  </w:style>
  <w:style w:type="paragraph" w:customStyle="1" w:styleId="xl31">
    <w:name w:val="xl31"/>
    <w:basedOn w:val="a"/>
    <w:qFormat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Pr>
      <w:rFonts w:ascii="Arial" w:hAnsi="Arial" w:cs="Arial"/>
      <w:sz w:val="24"/>
    </w:rPr>
  </w:style>
  <w:style w:type="paragraph" w:customStyle="1" w:styleId="Char1">
    <w:name w:val="Char1"/>
    <w:basedOn w:val="a"/>
    <w:qFormat/>
  </w:style>
  <w:style w:type="paragraph" w:customStyle="1" w:styleId="DL">
    <w:name w:val="D&amp;L"/>
    <w:basedOn w:val="a9"/>
    <w:qFormat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qFormat/>
    <w:rPr>
      <w:rFonts w:ascii="宋体" w:eastAsia="宋体" w:hAnsi="Times New Roman" w:cs="Times New Roman"/>
      <w:sz w:val="28"/>
      <w:szCs w:val="24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4"/>
      <w:szCs w:val="14"/>
      <w:lang w:eastAsia="en-US"/>
    </w:rPr>
  </w:style>
  <w:style w:type="paragraph" w:styleId="ad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508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春风</dc:creator>
  <cp:lastModifiedBy>AutoBVT</cp:lastModifiedBy>
  <cp:revision>3</cp:revision>
  <dcterms:created xsi:type="dcterms:W3CDTF">2024-12-23T02:03:00Z</dcterms:created>
  <dcterms:modified xsi:type="dcterms:W3CDTF">2025-06-26T01:09:00Z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DEC999B4A62A4D96A90680A1DFB248F8_11</vt:lpwstr>
  </property>
  <property fmtid="{D5CDD505-2E9C-101B-9397-08002B2CF9AE}" pid="4" name="KSOTemplateDocerSaveRecord">
    <vt:lpwstr>eyJoZGlkIjoiMzBiMjZmZGUwOTlhY2E4MjMyOTAxYzdmMWJmMDBiYzciLCJ1c2VySWQiOiIyMzg1MTc0ODYifQ==</vt:lpwstr>
  </property>
</Properties>
</file>