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DC52B">
      <w:pPr>
        <w:pStyle w:val="2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动脉硬化检测仪设备参数表</w:t>
      </w:r>
    </w:p>
    <w:tbl>
      <w:tblPr>
        <w:tblStyle w:val="3"/>
        <w:tblW w:w="0" w:type="auto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1440"/>
        <w:gridCol w:w="7368"/>
      </w:tblGrid>
      <w:tr w14:paraId="0BEF6AD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0303A5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404040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color w:val="404040"/>
                <w:kern w:val="0"/>
                <w:sz w:val="18"/>
                <w:szCs w:val="18"/>
                <w:lang w:val="en-US" w:eastAsia="zh-CN" w:bidi="ar"/>
              </w:rPr>
              <w:t>分类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28B2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404040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color w:val="404040"/>
                <w:kern w:val="0"/>
                <w:sz w:val="18"/>
                <w:szCs w:val="18"/>
                <w:lang w:val="en-US" w:eastAsia="zh-CN" w:bidi="ar"/>
              </w:rPr>
              <w:t>参数项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E499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404040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color w:val="404040"/>
                <w:kern w:val="0"/>
                <w:sz w:val="18"/>
                <w:szCs w:val="18"/>
                <w:lang w:val="en-US" w:eastAsia="zh-CN" w:bidi="ar"/>
              </w:rPr>
              <w:t>详细说明</w:t>
            </w:r>
          </w:p>
        </w:tc>
      </w:tr>
      <w:tr w14:paraId="37DFB8B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57228F3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基本参数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79E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检测原理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FCF40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示波法/容积脉搏波法/多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普勒超声法</w:t>
            </w:r>
          </w:p>
        </w:tc>
      </w:tr>
      <w:tr w14:paraId="28487453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1D0DA9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2FAC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检测指标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99287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ABI（踝臂指数）、PWV（脉搏波传导速度）、CAVI（心踝血管指数）、AIx（增强指数）</w:t>
            </w:r>
          </w:p>
        </w:tc>
      </w:tr>
      <w:tr w14:paraId="4405086E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231CAF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9C2E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适用部位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3A522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四肢（双臂+双踝）或颈动脉-股动脉</w:t>
            </w:r>
          </w:p>
        </w:tc>
      </w:tr>
      <w:tr w14:paraId="237F4933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B756B0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技术参数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5842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血压测量范围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962D4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收缩压：40~300 mmHg；舒张压：20~200 mmHg</w:t>
            </w:r>
          </w:p>
        </w:tc>
      </w:tr>
      <w:tr w14:paraId="569765EC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DA5BB6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4CAD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PWV测量范围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8B988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3~30 m/s</w:t>
            </w:r>
          </w:p>
        </w:tc>
      </w:tr>
      <w:tr w14:paraId="710F221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53DA5E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F4F6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ABI测量范围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A770E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0.3~2.5</w:t>
            </w:r>
          </w:p>
        </w:tc>
      </w:tr>
      <w:tr w14:paraId="02D177ED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A3B713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B404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测量精度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87B7B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血压：±3 mmHg 或 ±2%；PWV：±0.5 m/s</w:t>
            </w:r>
          </w:p>
        </w:tc>
      </w:tr>
      <w:tr w14:paraId="5C74E8D2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15CD0B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D07E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采样频率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97301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≥1000 Hz</w:t>
            </w:r>
          </w:p>
        </w:tc>
      </w:tr>
      <w:tr w14:paraId="57A2568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08EC4C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硬件配置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E450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传感器类型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BFE97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高精度压力传感器/光电容积传感器</w:t>
            </w:r>
          </w:p>
        </w:tc>
      </w:tr>
      <w:tr w14:paraId="65A55FDB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756E0A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3A08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通道数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C11E2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4通道/8通道（同步检测四肢）</w:t>
            </w:r>
          </w:p>
        </w:tc>
      </w:tr>
      <w:tr w14:paraId="2BCC2B0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B9EBBC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C876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袖带规格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A50E6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成人/儿童可选；臂围：18~50 cm；踝围：15~40 cm</w:t>
            </w:r>
          </w:p>
        </w:tc>
      </w:tr>
      <w:tr w14:paraId="55287386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55D9408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软件功能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0831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数据分析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6425D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自动计算ABI、PWV、CAVI，生成血管年龄评估</w:t>
            </w:r>
          </w:p>
        </w:tc>
      </w:tr>
      <w:tr w14:paraId="260E7FC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711194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D40D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报告输出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0214A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图文报告（含正常值对比、趋势分析）</w:t>
            </w:r>
          </w:p>
        </w:tc>
      </w:tr>
      <w:tr w14:paraId="20A8B77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6E48B6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DF61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数据存储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33EC6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≥1000例患者数据（支持导出Excel/DICOM格式）</w:t>
            </w:r>
          </w:p>
        </w:tc>
      </w:tr>
      <w:tr w14:paraId="37BF03B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5750BDE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80A7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联网功能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2AB37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支持HIS/LIS系统对接</w:t>
            </w:r>
          </w:p>
        </w:tc>
      </w:tr>
      <w:tr w14:paraId="361D533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684A3F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安全与认证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3F96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电气安全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7FAB6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符合IEC 60601-1标准</w:t>
            </w:r>
          </w:p>
        </w:tc>
      </w:tr>
      <w:tr w14:paraId="0C2DB6A3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2AA166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04D5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电磁兼容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CBAAB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通过YY 0505/EN 60601-1-2</w:t>
            </w:r>
          </w:p>
        </w:tc>
      </w:tr>
      <w:tr w14:paraId="69D0C53A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0A9AD7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73E9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认证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1E153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CE、FDA（若出口）、NMPA（中国）</w:t>
            </w:r>
          </w:p>
        </w:tc>
      </w:tr>
      <w:tr w14:paraId="41C84BA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9E025C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环境要求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73E0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工作温度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38616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10~40℃</w:t>
            </w:r>
          </w:p>
        </w:tc>
      </w:tr>
      <w:tr w14:paraId="47B59CC7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D0A982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1123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湿度范围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26E78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30%~80%（非冷凝）</w:t>
            </w:r>
          </w:p>
        </w:tc>
      </w:tr>
      <w:tr w14:paraId="0B0A59E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A0F82F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CC4F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电源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4A47E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AC 100~240V，50/60Hz</w:t>
            </w:r>
          </w:p>
        </w:tc>
      </w:tr>
      <w:tr w14:paraId="514BEA2C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3E58FA6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A00F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显示屏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67935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≥10英寸触摸屏</w:t>
            </w:r>
          </w:p>
        </w:tc>
      </w:tr>
      <w:tr w14:paraId="4B363652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16C19E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F5FC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重量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4C28C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≤15 kg（便携式）或 ≤30 kg（台式）</w:t>
            </w:r>
          </w:p>
        </w:tc>
      </w:tr>
      <w:tr w14:paraId="46CB9383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5ADCD03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EF08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保修期</w:t>
            </w:r>
          </w:p>
        </w:tc>
        <w:tc>
          <w:tcPr>
            <w:tcW w:w="736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6B435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保修期3年，永久提供免费升级服务</w:t>
            </w:r>
          </w:p>
        </w:tc>
      </w:tr>
    </w:tbl>
    <w:p w14:paraId="25BF28C9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E018E"/>
    <w:rsid w:val="219D0C9F"/>
    <w:rsid w:val="43C9017F"/>
    <w:rsid w:val="4D1C5EBE"/>
    <w:rsid w:val="5BA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576</Characters>
  <Lines>0</Lines>
  <Paragraphs>0</Paragraphs>
  <TotalTime>8</TotalTime>
  <ScaleCrop>false</ScaleCrop>
  <LinksUpToDate>false</LinksUpToDate>
  <CharactersWithSpaces>593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2025-06-26T07:14:00Z</dcterms:created>
  <dc:creator>苏悦</dc:creator>
  <cp:lastModifiedBy>王玉</cp:lastModifiedBy>
  <dcterms:modified xsi:type="dcterms:W3CDTF">2025-06-26T08:14:34Z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eyJoZGlkIjoiNmE4YWE2NWM2NjkyMzUxOGRkNDNkNjJlMmYxYjJlZDkiLCJ1c2VySWQiOiIyNTY0MjM4MjQifQ==</vt:lpwstr>
  </property>
  <property fmtid="{D5CDD505-2E9C-101B-9397-08002B2CF9AE}" pid="4" name="ICV">
    <vt:lpwstr>7A3A569F7FB643B190DC7355FD18479F_12</vt:lpwstr>
  </property>
</Properties>
</file>