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BD" w:rsidRDefault="00A765F7">
      <w:pPr>
        <w:pStyle w:val="1"/>
        <w:rPr>
          <w:sz w:val="48"/>
          <w:szCs w:val="40"/>
        </w:rPr>
      </w:pPr>
      <w:bookmarkStart w:id="0" w:name="_Toc534809201"/>
      <w:bookmarkStart w:id="1" w:name="_Toc24898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:rsidR="00C54ABD" w:rsidRDefault="00A765F7">
      <w:pPr>
        <w:pStyle w:val="1"/>
      </w:pPr>
      <w:r>
        <w:rPr>
          <w:rFonts w:hint="eastAsia"/>
        </w:rPr>
        <w:t>（五万元以下信息类设备、服务采购）</w:t>
      </w:r>
    </w:p>
    <w:p w:rsidR="00C54ABD" w:rsidRDefault="00C54ABD">
      <w:pPr>
        <w:pStyle w:val="1"/>
      </w:pPr>
    </w:p>
    <w:p w:rsidR="00C54ABD" w:rsidRDefault="00C54ABD">
      <w:pPr>
        <w:pStyle w:val="1"/>
      </w:pPr>
    </w:p>
    <w:p w:rsidR="00C54ABD" w:rsidRDefault="00A765F7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C54ABD">
      <w:pPr>
        <w:rPr>
          <w:rFonts w:ascii="宋体" w:hAnsi="宋体"/>
          <w:b/>
          <w:bCs/>
          <w:sz w:val="28"/>
          <w:szCs w:val="28"/>
        </w:rPr>
      </w:pPr>
    </w:p>
    <w:p w:rsidR="00C54ABD" w:rsidRDefault="00A765F7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月   日</w:t>
      </w:r>
    </w:p>
    <w:p w:rsidR="00C54ABD" w:rsidRDefault="00C54ABD">
      <w:pPr>
        <w:pStyle w:val="1"/>
      </w:pPr>
    </w:p>
    <w:p w:rsidR="00C54ABD" w:rsidRDefault="00A765F7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C54ABD">
        <w:tc>
          <w:tcPr>
            <w:tcW w:w="930" w:type="dxa"/>
          </w:tcPr>
          <w:p w:rsidR="00C54ABD" w:rsidRDefault="00A765F7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C54ABD" w:rsidRDefault="00A765F7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C54ABD" w:rsidRDefault="00A765F7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C54ABD">
        <w:tc>
          <w:tcPr>
            <w:tcW w:w="930" w:type="dxa"/>
          </w:tcPr>
          <w:p w:rsidR="00C54ABD" w:rsidRDefault="00A765F7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C54ABD">
        <w:tc>
          <w:tcPr>
            <w:tcW w:w="930" w:type="dxa"/>
          </w:tcPr>
          <w:p w:rsidR="00C54ABD" w:rsidRDefault="00A765F7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C54ABD">
        <w:tc>
          <w:tcPr>
            <w:tcW w:w="930" w:type="dxa"/>
          </w:tcPr>
          <w:p w:rsidR="00C54ABD" w:rsidRDefault="00A765F7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C54ABD">
        <w:tc>
          <w:tcPr>
            <w:tcW w:w="930" w:type="dxa"/>
          </w:tcPr>
          <w:p w:rsidR="00C54ABD" w:rsidRDefault="00A765F7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C54ABD">
        <w:tc>
          <w:tcPr>
            <w:tcW w:w="930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C54ABD" w:rsidRDefault="00C54AB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C54ABD" w:rsidRDefault="00C54ABD"/>
    <w:p w:rsidR="00C54ABD" w:rsidRDefault="00A765F7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C54ABD" w:rsidRDefault="00C54ABD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C54ABD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C54ABD" w:rsidRDefault="00A765F7">
      <w:pPr>
        <w:pStyle w:val="1"/>
      </w:pPr>
      <w:r>
        <w:rPr>
          <w:rFonts w:hint="eastAsia"/>
        </w:rPr>
        <w:lastRenderedPageBreak/>
        <w:t>一、法定代表人授权书</w:t>
      </w:r>
    </w:p>
    <w:p w:rsidR="00C54ABD" w:rsidRDefault="00C54ABD">
      <w:pPr>
        <w:pStyle w:val="Default"/>
      </w:pPr>
    </w:p>
    <w:p w:rsidR="00C54ABD" w:rsidRDefault="00A765F7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C54ABD">
        <w:tc>
          <w:tcPr>
            <w:tcW w:w="4360" w:type="dxa"/>
          </w:tcPr>
          <w:p w:rsidR="00C54ABD" w:rsidRDefault="00C54ABD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C54ABD" w:rsidRDefault="00C54ABD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C54ABD" w:rsidRDefault="00C54ABD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C54ABD" w:rsidRDefault="00C54ABD">
            <w:pPr>
              <w:rPr>
                <w:rFonts w:ascii="宋体"/>
                <w:sz w:val="24"/>
              </w:rPr>
            </w:pPr>
          </w:p>
          <w:p w:rsidR="00C54ABD" w:rsidRDefault="00A765F7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C54ABD" w:rsidRDefault="00C54ABD">
            <w:pPr>
              <w:rPr>
                <w:rFonts w:ascii="宋体"/>
                <w:sz w:val="24"/>
              </w:rPr>
            </w:pPr>
          </w:p>
          <w:p w:rsidR="00C54ABD" w:rsidRDefault="00C54ABD">
            <w:pPr>
              <w:pStyle w:val="1"/>
              <w:rPr>
                <w:rFonts w:ascii="宋体"/>
                <w:sz w:val="24"/>
              </w:rPr>
            </w:pPr>
          </w:p>
          <w:p w:rsidR="00C54ABD" w:rsidRDefault="00C54ABD"/>
        </w:tc>
        <w:tc>
          <w:tcPr>
            <w:tcW w:w="4361" w:type="dxa"/>
          </w:tcPr>
          <w:p w:rsidR="00C54ABD" w:rsidRDefault="00C54ABD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C54ABD" w:rsidRDefault="00C54ABD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C54ABD" w:rsidRDefault="00C54ABD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C54ABD" w:rsidRDefault="00C54ABD">
            <w:pPr>
              <w:rPr>
                <w:rFonts w:ascii="宋体"/>
                <w:sz w:val="24"/>
              </w:rPr>
            </w:pPr>
          </w:p>
          <w:p w:rsidR="00C54ABD" w:rsidRDefault="00A765F7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C54ABD" w:rsidRDefault="00A765F7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C54ABD" w:rsidRDefault="00A765F7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C54ABD" w:rsidRDefault="00A765F7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C54ABD" w:rsidRDefault="00A765F7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C54ABD" w:rsidRDefault="00A765F7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C54ABD" w:rsidRDefault="00A765F7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C54ABD" w:rsidRDefault="00A765F7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C54ABD" w:rsidRDefault="00A765F7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C54ABD" w:rsidRDefault="00A765F7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C54ABD" w:rsidRDefault="00C54ABD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C54ABD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BD" w:rsidRDefault="00A765F7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BD" w:rsidRDefault="00C54ABD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C54ABD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C54ABD" w:rsidRDefault="00A765F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C54ABD" w:rsidRDefault="00C54ABD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C54ABD" w:rsidRDefault="00C54ABD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C54ABD" w:rsidRDefault="00C54AB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54ABD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C54ABD" w:rsidRDefault="00A765F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C54ABD" w:rsidRDefault="00C54A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54ABD" w:rsidRDefault="00A765F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C54ABD" w:rsidRDefault="00C54A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54ABD" w:rsidRDefault="00A765F7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C54ABD" w:rsidRDefault="00C54AB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54ABD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C54ABD" w:rsidRDefault="00A765F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C54ABD" w:rsidRDefault="00C54AB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C54ABD" w:rsidRDefault="00A765F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C54ABD" w:rsidRDefault="00C54AB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C54ABD" w:rsidRDefault="00A765F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C54ABD" w:rsidRDefault="00A765F7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C54ABD" w:rsidRDefault="00A765F7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C54ABD" w:rsidRDefault="00C54ABD" w:rsidP="00D662EA">
      <w:pPr>
        <w:ind w:leftChars="86" w:left="901" w:hangingChars="300" w:hanging="720"/>
        <w:rPr>
          <w:rFonts w:ascii="宋体" w:hAnsi="宋体"/>
          <w:sz w:val="24"/>
        </w:rPr>
      </w:pPr>
    </w:p>
    <w:p w:rsidR="00C54ABD" w:rsidRDefault="00C54ABD" w:rsidP="00D662EA">
      <w:pPr>
        <w:ind w:leftChars="286" w:left="841" w:hangingChars="100" w:hanging="240"/>
        <w:rPr>
          <w:rFonts w:ascii="宋体" w:hAnsi="宋体"/>
          <w:sz w:val="24"/>
        </w:rPr>
      </w:pPr>
    </w:p>
    <w:p w:rsidR="00C54ABD" w:rsidRDefault="00A765F7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C54ABD" w:rsidRDefault="00C54ABD">
      <w:pPr>
        <w:ind w:firstLineChars="700" w:firstLine="1470"/>
        <w:rPr>
          <w:dstrike/>
        </w:rPr>
        <w:sectPr w:rsidR="00C54ABD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C54ABD" w:rsidRDefault="00A765F7">
      <w:pPr>
        <w:pStyle w:val="1"/>
      </w:pPr>
      <w:r>
        <w:rPr>
          <w:rFonts w:hint="eastAsia"/>
        </w:rPr>
        <w:lastRenderedPageBreak/>
        <w:t>三、分项报价表</w:t>
      </w:r>
    </w:p>
    <w:p w:rsidR="00C54ABD" w:rsidRDefault="00C54ABD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C54ABD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C54ABD" w:rsidRDefault="00A765F7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C54ABD" w:rsidRDefault="00A765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5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5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5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5"/>
          <w:jc w:val="center"/>
        </w:trPr>
        <w:tc>
          <w:tcPr>
            <w:tcW w:w="488" w:type="pct"/>
          </w:tcPr>
          <w:p w:rsidR="00C54ABD" w:rsidRDefault="00A76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C54A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C54A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C54A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36"/>
          <w:jc w:val="center"/>
        </w:trPr>
        <w:tc>
          <w:tcPr>
            <w:tcW w:w="488" w:type="pct"/>
          </w:tcPr>
          <w:p w:rsidR="00C54ABD" w:rsidRDefault="00C54A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  <w:tr w:rsidR="00C54ABD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C54ABD" w:rsidRDefault="00A765F7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C54ABD" w:rsidRDefault="00C54ABD">
            <w:pPr>
              <w:rPr>
                <w:rFonts w:ascii="宋体" w:hAnsi="宋体"/>
                <w:sz w:val="24"/>
              </w:rPr>
            </w:pPr>
          </w:p>
        </w:tc>
      </w:tr>
    </w:tbl>
    <w:p w:rsidR="00C54ABD" w:rsidRDefault="00A765F7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C54ABD" w:rsidRDefault="00C54ABD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C54ABD" w:rsidRDefault="00A765F7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C54ABD" w:rsidRDefault="00A765F7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C54ABD" w:rsidRDefault="00A765F7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C54ABD" w:rsidRDefault="00A765F7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C54ABD" w:rsidRDefault="00C54ABD">
      <w:pPr>
        <w:pStyle w:val="a5"/>
      </w:pPr>
    </w:p>
    <w:p w:rsidR="00C54ABD" w:rsidRDefault="00C54ABD">
      <w:pPr>
        <w:pStyle w:val="a5"/>
      </w:pPr>
    </w:p>
    <w:p w:rsidR="00C54ABD" w:rsidRDefault="00C54ABD">
      <w:pPr>
        <w:pStyle w:val="a5"/>
        <w:rPr>
          <w:sz w:val="28"/>
          <w:szCs w:val="28"/>
        </w:rPr>
      </w:pPr>
    </w:p>
    <w:p w:rsidR="00C54ABD" w:rsidRDefault="00A765F7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C54ABD" w:rsidRDefault="00A765F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C54ABD" w:rsidRDefault="00A765F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C54ABD" w:rsidRDefault="00A765F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C54ABD" w:rsidRDefault="00A765F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C54ABD" w:rsidRDefault="00A765F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C54ABD" w:rsidRDefault="00C54ABD">
      <w:pPr>
        <w:rPr>
          <w:sz w:val="28"/>
          <w:szCs w:val="28"/>
        </w:rPr>
      </w:pPr>
    </w:p>
    <w:p w:rsidR="00C54ABD" w:rsidRDefault="00A765F7">
      <w:pPr>
        <w:jc w:val="center"/>
        <w:rPr>
          <w:rFonts w:ascii="宋体" w:hAnsi="宋体"/>
          <w:bCs/>
          <w:szCs w:val="28"/>
        </w:rPr>
        <w:sectPr w:rsidR="00C54ABD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C54ABD" w:rsidRDefault="00A765F7">
      <w:pPr>
        <w:pStyle w:val="1"/>
      </w:pPr>
      <w:r>
        <w:rPr>
          <w:rFonts w:hint="eastAsia"/>
        </w:rPr>
        <w:lastRenderedPageBreak/>
        <w:t>六、所投产品业绩</w:t>
      </w:r>
    </w:p>
    <w:p w:rsidR="00C54ABD" w:rsidRDefault="00C54ABD">
      <w:pPr>
        <w:spacing w:line="360" w:lineRule="auto"/>
        <w:jc w:val="center"/>
        <w:rPr>
          <w:b/>
          <w:sz w:val="24"/>
        </w:rPr>
      </w:pPr>
    </w:p>
    <w:p w:rsidR="00C54ABD" w:rsidRDefault="00A765F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C54ABD">
        <w:tc>
          <w:tcPr>
            <w:tcW w:w="817" w:type="dxa"/>
            <w:vAlign w:val="center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C54ABD">
        <w:tc>
          <w:tcPr>
            <w:tcW w:w="817" w:type="dxa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54ABD">
        <w:tc>
          <w:tcPr>
            <w:tcW w:w="817" w:type="dxa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54ABD">
        <w:tc>
          <w:tcPr>
            <w:tcW w:w="817" w:type="dxa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54ABD">
        <w:tc>
          <w:tcPr>
            <w:tcW w:w="8120" w:type="dxa"/>
            <w:gridSpan w:val="5"/>
          </w:tcPr>
          <w:p w:rsidR="00C54ABD" w:rsidRDefault="00A76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C54ABD" w:rsidRDefault="00C54AB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54ABD" w:rsidRDefault="00A765F7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5421"/>
      <w:bookmarkStart w:id="4" w:name="_Toc534809203"/>
      <w:bookmarkStart w:id="5" w:name="_Toc11681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6C31E3" w:rsidRDefault="006C31E3" w:rsidP="00D27AAB">
      <w:pPr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无线扫码枪 （2台）</w:t>
      </w:r>
    </w:p>
    <w:p w:rsidR="00D27AAB" w:rsidRPr="00D27AAB" w:rsidRDefault="00D27AAB" w:rsidP="00D27AAB">
      <w:pPr>
        <w:rPr>
          <w:rFonts w:asciiTheme="minorEastAsia" w:eastAsiaTheme="minorEastAsia" w:hAnsiTheme="minorEastAsia" w:cstheme="minorEastAsia"/>
          <w:szCs w:val="21"/>
        </w:rPr>
      </w:pPr>
      <w:r w:rsidRPr="00D27AAB">
        <w:rPr>
          <w:rFonts w:asciiTheme="minorEastAsia" w:eastAsiaTheme="minorEastAsia" w:hAnsiTheme="minorEastAsia" w:cstheme="minorEastAsia" w:hint="eastAsia"/>
          <w:szCs w:val="21"/>
        </w:rPr>
        <w:t>解码类型：一维、二维</w:t>
      </w:r>
    </w:p>
    <w:p w:rsidR="00D27AAB" w:rsidRPr="00D27AAB" w:rsidRDefault="00D27AAB" w:rsidP="00D27AAB">
      <w:pPr>
        <w:rPr>
          <w:rFonts w:asciiTheme="minorEastAsia" w:eastAsiaTheme="minorEastAsia" w:hAnsiTheme="minorEastAsia" w:cstheme="minorEastAsia"/>
          <w:szCs w:val="21"/>
        </w:rPr>
      </w:pPr>
      <w:r w:rsidRPr="00D27AAB">
        <w:rPr>
          <w:rFonts w:asciiTheme="minorEastAsia" w:eastAsiaTheme="minorEastAsia" w:hAnsiTheme="minorEastAsia" w:cstheme="minorEastAsia" w:hint="eastAsia"/>
          <w:szCs w:val="21"/>
        </w:rPr>
        <w:t>传输方式：无线/蓝牙</w:t>
      </w:r>
    </w:p>
    <w:p w:rsidR="00C54ABD" w:rsidRDefault="00D27AAB" w:rsidP="00D27AAB">
      <w:pPr>
        <w:rPr>
          <w:rFonts w:asciiTheme="minorEastAsia" w:eastAsiaTheme="minorEastAsia" w:hAnsiTheme="minorEastAsia" w:cstheme="minorEastAsia"/>
          <w:szCs w:val="21"/>
        </w:rPr>
      </w:pPr>
      <w:r w:rsidRPr="00D27AAB">
        <w:rPr>
          <w:rFonts w:asciiTheme="minorEastAsia" w:eastAsiaTheme="minorEastAsia" w:hAnsiTheme="minorEastAsia" w:cstheme="minorEastAsia" w:hint="eastAsia"/>
          <w:szCs w:val="21"/>
        </w:rPr>
        <w:t>传输距离：不低于20M</w:t>
      </w:r>
      <w:r>
        <w:rPr>
          <w:rFonts w:asciiTheme="minorEastAsia" w:eastAsiaTheme="minorEastAsia" w:hAnsiTheme="minorEastAsia" w:cstheme="minorEastAsia"/>
          <w:szCs w:val="21"/>
        </w:rPr>
        <w:br/>
      </w:r>
      <w:r w:rsidR="006C31E3">
        <w:rPr>
          <w:rFonts w:asciiTheme="minorEastAsia" w:eastAsiaTheme="minorEastAsia" w:hAnsiTheme="minorEastAsia" w:cstheme="minorEastAsia" w:hint="eastAsia"/>
          <w:szCs w:val="21"/>
        </w:rPr>
        <w:t>需配安装</w:t>
      </w:r>
      <w:bookmarkStart w:id="6" w:name="_GoBack"/>
      <w:bookmarkEnd w:id="6"/>
    </w:p>
    <w:sectPr w:rsidR="00C5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27" w:rsidRDefault="00B82627">
      <w:r>
        <w:separator/>
      </w:r>
    </w:p>
  </w:endnote>
  <w:endnote w:type="continuationSeparator" w:id="0">
    <w:p w:rsidR="00B82627" w:rsidRDefault="00B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A765F7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C54ABD" w:rsidRDefault="00C54A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A765F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C31E3" w:rsidRPr="006C31E3">
      <w:rPr>
        <w:noProof/>
        <w:lang w:val="zh-CN"/>
      </w:rPr>
      <w:t>2</w:t>
    </w:r>
    <w:r>
      <w:fldChar w:fldCharType="end"/>
    </w:r>
  </w:p>
  <w:p w:rsidR="00C54ABD" w:rsidRDefault="00C54ABD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C54ABD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A765F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C31E3" w:rsidRPr="006C31E3">
      <w:rPr>
        <w:noProof/>
        <w:lang w:val="zh-CN"/>
      </w:rPr>
      <w:t>9</w:t>
    </w:r>
    <w:r>
      <w:fldChar w:fldCharType="end"/>
    </w:r>
  </w:p>
  <w:p w:rsidR="00C54ABD" w:rsidRDefault="00C54ABD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27" w:rsidRDefault="00B82627">
      <w:r>
        <w:separator/>
      </w:r>
    </w:p>
  </w:footnote>
  <w:footnote w:type="continuationSeparator" w:id="0">
    <w:p w:rsidR="00B82627" w:rsidRDefault="00B82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A765F7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C54A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A765F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C54ABD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BD" w:rsidRDefault="00C54A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6C31E3"/>
    <w:rsid w:val="0076386D"/>
    <w:rsid w:val="00843D72"/>
    <w:rsid w:val="00A765F7"/>
    <w:rsid w:val="00AB561B"/>
    <w:rsid w:val="00AD5C49"/>
    <w:rsid w:val="00B500E1"/>
    <w:rsid w:val="00B82627"/>
    <w:rsid w:val="00C54ABD"/>
    <w:rsid w:val="00D27AAB"/>
    <w:rsid w:val="00D662EA"/>
    <w:rsid w:val="00DC663C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8</cp:revision>
  <dcterms:created xsi:type="dcterms:W3CDTF">2024-12-23T02:03:00Z</dcterms:created>
  <dcterms:modified xsi:type="dcterms:W3CDTF">2025-11-17T00:21:00Z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