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4204B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eastAsia="zh-CN"/>
        </w:rPr>
        <w:t>十一、评审方法</w:t>
      </w:r>
      <w:bookmarkStart w:id="0" w:name="_GoBack"/>
      <w:bookmarkEnd w:id="0"/>
      <w:r>
        <w:rPr>
          <w:rFonts w:hint="eastAsia" w:ascii="仿宋_GB2312" w:hAnsi="仿宋_GB2312" w:eastAsia="仿宋_GB2312" w:cs="仿宋_GB2312"/>
          <w:b w:val="0"/>
          <w:bCs/>
          <w:sz w:val="28"/>
          <w:szCs w:val="28"/>
          <w:lang w:eastAsia="zh-CN"/>
        </w:rPr>
        <w:t>和标准</w:t>
      </w:r>
    </w:p>
    <w:p w14:paraId="1FE0A73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谈判小组对供应商的响应文件进行初审，以确定其是否满足谈判文件的实质性要求。初审表如下：</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1534"/>
        <w:gridCol w:w="3693"/>
        <w:gridCol w:w="2458"/>
      </w:tblGrid>
      <w:tr w14:paraId="57826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4"/>
            <w:tcBorders>
              <w:bottom w:val="single" w:color="auto" w:sz="4" w:space="0"/>
            </w:tcBorders>
            <w:vAlign w:val="center"/>
          </w:tcPr>
          <w:p w14:paraId="7318DD0D">
            <w:pPr>
              <w:adjustRightInd w:val="0"/>
              <w:snapToGrid w:val="0"/>
              <w:spacing w:line="360" w:lineRule="auto"/>
              <w:ind w:right="-10"/>
              <w:jc w:val="center"/>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初审表</w:t>
            </w:r>
          </w:p>
        </w:tc>
      </w:tr>
      <w:tr w14:paraId="78746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tcBorders>
              <w:bottom w:val="single" w:color="auto" w:sz="4" w:space="0"/>
            </w:tcBorders>
            <w:vAlign w:val="center"/>
          </w:tcPr>
          <w:p w14:paraId="587BDA66">
            <w:pPr>
              <w:adjustRightInd w:val="0"/>
              <w:snapToGrid w:val="0"/>
              <w:spacing w:line="360" w:lineRule="auto"/>
              <w:ind w:right="-1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900" w:type="pct"/>
            <w:tcBorders>
              <w:bottom w:val="single" w:color="auto" w:sz="4" w:space="0"/>
            </w:tcBorders>
            <w:vAlign w:val="center"/>
          </w:tcPr>
          <w:p w14:paraId="6ED7A726">
            <w:pPr>
              <w:pStyle w:val="8"/>
              <w:pBdr>
                <w:bottom w:val="none" w:color="auto" w:sz="0" w:space="0"/>
              </w:pBdr>
              <w:tabs>
                <w:tab w:val="clear" w:pos="4153"/>
                <w:tab w:val="clear" w:pos="8306"/>
              </w:tabs>
              <w:snapToGrid w:val="0"/>
              <w:spacing w:line="360" w:lineRule="auto"/>
              <w:ind w:right="-10"/>
              <w:jc w:val="center"/>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评审指标</w:t>
            </w:r>
          </w:p>
        </w:tc>
        <w:tc>
          <w:tcPr>
            <w:tcW w:w="2167" w:type="pct"/>
            <w:tcBorders>
              <w:bottom w:val="single" w:color="auto" w:sz="4" w:space="0"/>
            </w:tcBorders>
            <w:vAlign w:val="center"/>
          </w:tcPr>
          <w:p w14:paraId="239336AA">
            <w:pPr>
              <w:adjustRightInd w:val="0"/>
              <w:snapToGrid w:val="0"/>
              <w:spacing w:line="360" w:lineRule="auto"/>
              <w:ind w:right="-1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评审标准</w:t>
            </w:r>
          </w:p>
        </w:tc>
        <w:tc>
          <w:tcPr>
            <w:tcW w:w="1440" w:type="pct"/>
            <w:tcBorders>
              <w:bottom w:val="single" w:color="auto" w:sz="4" w:space="0"/>
            </w:tcBorders>
            <w:vAlign w:val="center"/>
          </w:tcPr>
          <w:p w14:paraId="345D0109">
            <w:pPr>
              <w:adjustRightInd w:val="0"/>
              <w:snapToGrid w:val="0"/>
              <w:spacing w:line="360" w:lineRule="auto"/>
              <w:ind w:right="-1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格式及材料要求</w:t>
            </w:r>
          </w:p>
        </w:tc>
      </w:tr>
      <w:tr w14:paraId="6AAA6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491" w:type="pct"/>
            <w:tcBorders>
              <w:bottom w:val="single" w:color="auto" w:sz="4" w:space="0"/>
            </w:tcBorders>
            <w:vAlign w:val="center"/>
          </w:tcPr>
          <w:p w14:paraId="7E2AC055">
            <w:pPr>
              <w:adjustRightInd w:val="0"/>
              <w:snapToGrid w:val="0"/>
              <w:spacing w:line="360" w:lineRule="auto"/>
              <w:ind w:right="-1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900" w:type="pct"/>
            <w:tcBorders>
              <w:bottom w:val="single" w:color="auto" w:sz="4" w:space="0"/>
            </w:tcBorders>
            <w:vAlign w:val="center"/>
          </w:tcPr>
          <w:p w14:paraId="13E1354A">
            <w:pPr>
              <w:spacing w:after="50" w:line="360" w:lineRule="auto"/>
              <w:ind w:right="-1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营业执照</w:t>
            </w:r>
          </w:p>
        </w:tc>
        <w:tc>
          <w:tcPr>
            <w:tcW w:w="2167" w:type="pct"/>
            <w:tcBorders>
              <w:bottom w:val="single" w:color="auto" w:sz="4" w:space="0"/>
            </w:tcBorders>
            <w:vAlign w:val="center"/>
          </w:tcPr>
          <w:p w14:paraId="32EFB7CE">
            <w:pPr>
              <w:spacing w:after="50" w:line="360" w:lineRule="auto"/>
              <w:ind w:right="-1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合法有效</w:t>
            </w:r>
          </w:p>
        </w:tc>
        <w:tc>
          <w:tcPr>
            <w:tcW w:w="1440" w:type="pct"/>
            <w:vAlign w:val="center"/>
          </w:tcPr>
          <w:p w14:paraId="17EA010F">
            <w:pPr>
              <w:spacing w:line="360" w:lineRule="auto"/>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提供有效的供应商营业执照（或事业单位法人登记证书）的扫描件，应完整</w:t>
            </w:r>
            <w:r>
              <w:rPr>
                <w:rFonts w:hint="eastAsia" w:ascii="仿宋_GB2312" w:hAnsi="仿宋_GB2312" w:eastAsia="仿宋_GB2312" w:cs="仿宋_GB2312"/>
                <w:sz w:val="21"/>
                <w:szCs w:val="21"/>
                <w:lang w:eastAsia="zh-CN"/>
              </w:rPr>
              <w:t>地</w:t>
            </w:r>
            <w:r>
              <w:rPr>
                <w:rFonts w:hint="eastAsia" w:ascii="仿宋_GB2312" w:hAnsi="仿宋_GB2312" w:eastAsia="仿宋_GB2312" w:cs="仿宋_GB2312"/>
                <w:sz w:val="21"/>
                <w:szCs w:val="21"/>
              </w:rPr>
              <w:t>体现出营业执照（或事业单位法人登记证书）的全部内容。</w:t>
            </w:r>
          </w:p>
        </w:tc>
      </w:tr>
      <w:tr w14:paraId="6E576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tcBorders>
              <w:bottom w:val="single" w:color="auto" w:sz="4" w:space="0"/>
            </w:tcBorders>
            <w:vAlign w:val="center"/>
          </w:tcPr>
          <w:p w14:paraId="21161DFA">
            <w:pPr>
              <w:adjustRightInd w:val="0"/>
              <w:snapToGrid w:val="0"/>
              <w:spacing w:line="360" w:lineRule="auto"/>
              <w:ind w:right="-1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900" w:type="pct"/>
            <w:tcBorders>
              <w:bottom w:val="single" w:color="auto" w:sz="4" w:space="0"/>
            </w:tcBorders>
            <w:vAlign w:val="center"/>
          </w:tcPr>
          <w:p w14:paraId="235E090B">
            <w:pPr>
              <w:spacing w:after="50" w:line="360" w:lineRule="auto"/>
              <w:ind w:right="-1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谈判响应函</w:t>
            </w:r>
          </w:p>
        </w:tc>
        <w:tc>
          <w:tcPr>
            <w:tcW w:w="2167" w:type="pct"/>
            <w:tcBorders>
              <w:bottom w:val="single" w:color="auto" w:sz="4" w:space="0"/>
            </w:tcBorders>
            <w:vAlign w:val="center"/>
          </w:tcPr>
          <w:p w14:paraId="24977677">
            <w:pPr>
              <w:spacing w:after="50" w:line="360" w:lineRule="auto"/>
              <w:ind w:right="-1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格式、填写要求符合谈判文件规定并加盖供应商</w:t>
            </w:r>
            <w:r>
              <w:rPr>
                <w:rFonts w:hint="eastAsia" w:ascii="仿宋_GB2312" w:hAnsi="仿宋_GB2312" w:eastAsia="仿宋_GB2312" w:cs="仿宋_GB2312"/>
                <w:sz w:val="21"/>
                <w:szCs w:val="21"/>
                <w:lang w:eastAsia="zh-CN"/>
              </w:rPr>
              <w:t>公章</w:t>
            </w:r>
          </w:p>
        </w:tc>
        <w:tc>
          <w:tcPr>
            <w:tcW w:w="1440" w:type="pct"/>
            <w:tcBorders>
              <w:bottom w:val="single" w:color="auto" w:sz="4" w:space="0"/>
            </w:tcBorders>
            <w:vAlign w:val="center"/>
          </w:tcPr>
          <w:p w14:paraId="72DCEF64">
            <w:pPr>
              <w:adjustRightInd w:val="0"/>
              <w:snapToGrid w:val="0"/>
              <w:spacing w:line="360" w:lineRule="auto"/>
              <w:ind w:right="-10"/>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详见</w:t>
            </w:r>
            <w:r>
              <w:rPr>
                <w:rFonts w:hint="eastAsia" w:ascii="仿宋_GB2312" w:hAnsi="仿宋_GB2312" w:eastAsia="仿宋_GB2312" w:cs="仿宋_GB2312"/>
                <w:sz w:val="21"/>
                <w:szCs w:val="21"/>
                <w:lang w:eastAsia="zh-CN"/>
              </w:rPr>
              <w:t>谈判文件</w:t>
            </w:r>
          </w:p>
        </w:tc>
      </w:tr>
      <w:tr w14:paraId="21BBE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tcBorders>
              <w:bottom w:val="single" w:color="auto" w:sz="4" w:space="0"/>
            </w:tcBorders>
            <w:vAlign w:val="center"/>
          </w:tcPr>
          <w:p w14:paraId="3AB8D6DE">
            <w:pPr>
              <w:adjustRightInd w:val="0"/>
              <w:snapToGrid w:val="0"/>
              <w:spacing w:line="360" w:lineRule="auto"/>
              <w:ind w:right="-1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900" w:type="pct"/>
            <w:tcBorders>
              <w:bottom w:val="single" w:color="auto" w:sz="4" w:space="0"/>
            </w:tcBorders>
            <w:vAlign w:val="center"/>
          </w:tcPr>
          <w:p w14:paraId="7BB090A2">
            <w:pPr>
              <w:spacing w:after="50" w:line="360" w:lineRule="auto"/>
              <w:ind w:right="-1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授权书</w:t>
            </w:r>
          </w:p>
        </w:tc>
        <w:tc>
          <w:tcPr>
            <w:tcW w:w="2167" w:type="pct"/>
            <w:tcBorders>
              <w:bottom w:val="single" w:color="auto" w:sz="4" w:space="0"/>
            </w:tcBorders>
            <w:vAlign w:val="center"/>
          </w:tcPr>
          <w:p w14:paraId="2E060178">
            <w:pPr>
              <w:spacing w:after="50" w:line="360" w:lineRule="auto"/>
              <w:ind w:right="-1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格式、填写要求符合谈判文件规定并加盖供应商</w:t>
            </w:r>
            <w:r>
              <w:rPr>
                <w:rFonts w:hint="eastAsia" w:ascii="仿宋_GB2312" w:hAnsi="仿宋_GB2312" w:eastAsia="仿宋_GB2312" w:cs="仿宋_GB2312"/>
                <w:sz w:val="21"/>
                <w:szCs w:val="21"/>
                <w:lang w:eastAsia="zh-CN"/>
              </w:rPr>
              <w:t>公章</w:t>
            </w:r>
          </w:p>
        </w:tc>
        <w:tc>
          <w:tcPr>
            <w:tcW w:w="1440" w:type="pct"/>
            <w:tcBorders>
              <w:bottom w:val="single" w:color="auto" w:sz="4" w:space="0"/>
            </w:tcBorders>
            <w:vAlign w:val="center"/>
          </w:tcPr>
          <w:p w14:paraId="754E5636">
            <w:pPr>
              <w:adjustRightInd w:val="0"/>
              <w:snapToGrid w:val="0"/>
              <w:spacing w:line="360" w:lineRule="auto"/>
              <w:ind w:right="-10"/>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法定代表人参加谈判的无需此件，提供身份证明即可。详见</w:t>
            </w:r>
            <w:r>
              <w:rPr>
                <w:rFonts w:hint="eastAsia" w:ascii="仿宋_GB2312" w:hAnsi="仿宋_GB2312" w:eastAsia="仿宋_GB2312" w:cs="仿宋_GB2312"/>
                <w:sz w:val="21"/>
                <w:szCs w:val="21"/>
                <w:lang w:eastAsia="zh-CN"/>
              </w:rPr>
              <w:t>谈判文件</w:t>
            </w:r>
          </w:p>
        </w:tc>
      </w:tr>
      <w:tr w14:paraId="245AD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tcBorders>
              <w:bottom w:val="single" w:color="auto" w:sz="4" w:space="0"/>
            </w:tcBorders>
            <w:vAlign w:val="center"/>
          </w:tcPr>
          <w:p w14:paraId="37292B08">
            <w:pPr>
              <w:adjustRightInd w:val="0"/>
              <w:snapToGrid w:val="0"/>
              <w:spacing w:line="360" w:lineRule="auto"/>
              <w:ind w:right="-1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900" w:type="pct"/>
            <w:tcBorders>
              <w:bottom w:val="single" w:color="auto" w:sz="4" w:space="0"/>
            </w:tcBorders>
            <w:vAlign w:val="center"/>
          </w:tcPr>
          <w:p w14:paraId="5F32CEFD">
            <w:pPr>
              <w:spacing w:after="50" w:line="360" w:lineRule="auto"/>
              <w:ind w:right="-1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初审业绩</w:t>
            </w:r>
          </w:p>
        </w:tc>
        <w:tc>
          <w:tcPr>
            <w:tcW w:w="2167" w:type="pct"/>
            <w:tcBorders>
              <w:bottom w:val="single" w:color="auto" w:sz="4" w:space="0"/>
            </w:tcBorders>
            <w:vAlign w:val="center"/>
          </w:tcPr>
          <w:p w14:paraId="07DF9924">
            <w:pPr>
              <w:spacing w:after="50" w:line="360" w:lineRule="auto"/>
              <w:ind w:right="-1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符合谈判文件初审业绩要求</w:t>
            </w:r>
          </w:p>
        </w:tc>
        <w:tc>
          <w:tcPr>
            <w:tcW w:w="1440" w:type="pct"/>
            <w:tcBorders>
              <w:bottom w:val="single" w:color="auto" w:sz="4" w:space="0"/>
            </w:tcBorders>
            <w:vAlign w:val="center"/>
          </w:tcPr>
          <w:p w14:paraId="15F99863">
            <w:pPr>
              <w:adjustRightInd w:val="0"/>
              <w:snapToGrid w:val="0"/>
              <w:spacing w:line="360" w:lineRule="auto"/>
              <w:ind w:right="-10"/>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详见</w:t>
            </w:r>
            <w:r>
              <w:rPr>
                <w:rFonts w:hint="eastAsia" w:ascii="仿宋_GB2312" w:hAnsi="仿宋_GB2312" w:eastAsia="仿宋_GB2312" w:cs="仿宋_GB2312"/>
                <w:sz w:val="21"/>
                <w:szCs w:val="21"/>
                <w:lang w:eastAsia="zh-CN"/>
              </w:rPr>
              <w:t>谈判文件</w:t>
            </w:r>
          </w:p>
        </w:tc>
      </w:tr>
      <w:tr w14:paraId="3B987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1FA942D2">
            <w:pPr>
              <w:adjustRightInd w:val="0"/>
              <w:snapToGrid w:val="0"/>
              <w:spacing w:line="360" w:lineRule="auto"/>
              <w:ind w:right="-1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w:t>
            </w:r>
          </w:p>
        </w:tc>
        <w:tc>
          <w:tcPr>
            <w:tcW w:w="900" w:type="pct"/>
            <w:vAlign w:val="center"/>
          </w:tcPr>
          <w:p w14:paraId="2DC3F0E6">
            <w:pPr>
              <w:spacing w:after="50" w:line="360" w:lineRule="auto"/>
              <w:ind w:right="-1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响应情况</w:t>
            </w:r>
          </w:p>
        </w:tc>
        <w:tc>
          <w:tcPr>
            <w:tcW w:w="2167" w:type="pct"/>
            <w:vAlign w:val="center"/>
          </w:tcPr>
          <w:p w14:paraId="47D3C1ED">
            <w:pPr>
              <w:spacing w:after="50" w:line="360" w:lineRule="auto"/>
              <w:ind w:right="-1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符合谈判文件</w:t>
            </w:r>
            <w:r>
              <w:rPr>
                <w:rFonts w:hint="eastAsia" w:ascii="仿宋_GB2312" w:hAnsi="仿宋_GB2312" w:eastAsia="仿宋_GB2312" w:cs="仿宋_GB2312"/>
                <w:sz w:val="21"/>
                <w:szCs w:val="21"/>
                <w:lang w:eastAsia="zh-CN"/>
              </w:rPr>
              <w:t>采购需求</w:t>
            </w:r>
            <w:r>
              <w:rPr>
                <w:rFonts w:hint="eastAsia" w:ascii="仿宋_GB2312" w:hAnsi="仿宋_GB2312" w:eastAsia="仿宋_GB2312" w:cs="仿宋_GB2312"/>
                <w:sz w:val="21"/>
                <w:szCs w:val="21"/>
              </w:rPr>
              <w:t>中付款方式、服务期限</w:t>
            </w:r>
            <w:r>
              <w:rPr>
                <w:rFonts w:hint="eastAsia" w:ascii="仿宋_GB2312" w:hAnsi="仿宋_GB2312" w:eastAsia="仿宋_GB2312" w:cs="仿宋_GB2312"/>
                <w:sz w:val="21"/>
                <w:szCs w:val="21"/>
                <w:lang w:eastAsia="zh-CN"/>
              </w:rPr>
              <w:t>等</w:t>
            </w:r>
          </w:p>
        </w:tc>
        <w:tc>
          <w:tcPr>
            <w:tcW w:w="1440" w:type="pct"/>
            <w:vAlign w:val="center"/>
          </w:tcPr>
          <w:p w14:paraId="2CC84C62">
            <w:pPr>
              <w:adjustRightInd w:val="0"/>
              <w:snapToGrid w:val="0"/>
              <w:spacing w:line="360" w:lineRule="auto"/>
              <w:ind w:right="-1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详见</w:t>
            </w:r>
            <w:r>
              <w:rPr>
                <w:rFonts w:hint="eastAsia" w:ascii="仿宋_GB2312" w:hAnsi="仿宋_GB2312" w:eastAsia="仿宋_GB2312" w:cs="仿宋_GB2312"/>
                <w:sz w:val="21"/>
                <w:szCs w:val="21"/>
                <w:lang w:eastAsia="zh-CN"/>
              </w:rPr>
              <w:t>谈判文件</w:t>
            </w:r>
          </w:p>
        </w:tc>
      </w:tr>
      <w:tr w14:paraId="098D6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1EE05746">
            <w:pPr>
              <w:adjustRightInd w:val="0"/>
              <w:snapToGrid w:val="0"/>
              <w:spacing w:line="360" w:lineRule="auto"/>
              <w:ind w:right="-1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w:t>
            </w:r>
          </w:p>
        </w:tc>
        <w:tc>
          <w:tcPr>
            <w:tcW w:w="900" w:type="pct"/>
            <w:vAlign w:val="center"/>
          </w:tcPr>
          <w:p w14:paraId="4C7552D3">
            <w:pPr>
              <w:spacing w:after="50" w:line="360" w:lineRule="auto"/>
              <w:ind w:right="-1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人员配备</w:t>
            </w:r>
          </w:p>
          <w:p w14:paraId="4607FC00">
            <w:pPr>
              <w:spacing w:after="50" w:line="360" w:lineRule="auto"/>
              <w:ind w:right="-10"/>
              <w:jc w:val="center"/>
              <w:rPr>
                <w:rFonts w:hint="eastAsia" w:ascii="仿宋_GB2312" w:hAnsi="仿宋_GB2312" w:eastAsia="仿宋_GB2312" w:cs="仿宋_GB2312"/>
                <w:sz w:val="21"/>
                <w:szCs w:val="21"/>
              </w:rPr>
            </w:pPr>
          </w:p>
        </w:tc>
        <w:tc>
          <w:tcPr>
            <w:tcW w:w="2167" w:type="pct"/>
            <w:vAlign w:val="center"/>
          </w:tcPr>
          <w:p w14:paraId="3D3854C7">
            <w:pPr>
              <w:spacing w:after="50" w:line="360" w:lineRule="auto"/>
              <w:ind w:right="-1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符合谈判文件</w:t>
            </w:r>
            <w:r>
              <w:rPr>
                <w:rFonts w:hint="eastAsia" w:ascii="仿宋_GB2312" w:hAnsi="仿宋_GB2312" w:eastAsia="仿宋_GB2312" w:cs="仿宋_GB2312"/>
                <w:sz w:val="21"/>
                <w:szCs w:val="21"/>
                <w:lang w:eastAsia="zh-CN"/>
              </w:rPr>
              <w:t>采购需求</w:t>
            </w:r>
            <w:r>
              <w:rPr>
                <w:rFonts w:hint="eastAsia" w:ascii="仿宋_GB2312" w:hAnsi="仿宋_GB2312" w:eastAsia="仿宋_GB2312" w:cs="仿宋_GB2312"/>
                <w:sz w:val="21"/>
                <w:szCs w:val="21"/>
              </w:rPr>
              <w:t>中的要求</w:t>
            </w:r>
          </w:p>
        </w:tc>
        <w:tc>
          <w:tcPr>
            <w:tcW w:w="1440" w:type="pct"/>
            <w:vAlign w:val="center"/>
          </w:tcPr>
          <w:p w14:paraId="0D6B7FBA">
            <w:pPr>
              <w:adjustRightInd w:val="0"/>
              <w:snapToGrid w:val="0"/>
              <w:spacing w:line="360" w:lineRule="auto"/>
              <w:ind w:right="-1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详见</w:t>
            </w:r>
            <w:r>
              <w:rPr>
                <w:rFonts w:hint="eastAsia" w:ascii="仿宋_GB2312" w:hAnsi="仿宋_GB2312" w:eastAsia="仿宋_GB2312" w:cs="仿宋_GB2312"/>
                <w:sz w:val="21"/>
                <w:szCs w:val="21"/>
                <w:lang w:eastAsia="zh-CN"/>
              </w:rPr>
              <w:t>谈判文件</w:t>
            </w:r>
          </w:p>
        </w:tc>
      </w:tr>
      <w:tr w14:paraId="640C1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3FC3A545">
            <w:pPr>
              <w:adjustRightInd w:val="0"/>
              <w:snapToGrid w:val="0"/>
              <w:spacing w:line="360" w:lineRule="auto"/>
              <w:ind w:right="-1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w:t>
            </w:r>
          </w:p>
        </w:tc>
        <w:tc>
          <w:tcPr>
            <w:tcW w:w="900" w:type="pct"/>
            <w:vAlign w:val="center"/>
          </w:tcPr>
          <w:p w14:paraId="2F82CB4A">
            <w:pPr>
              <w:spacing w:after="50" w:line="360" w:lineRule="auto"/>
              <w:ind w:right="-1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服务方案</w:t>
            </w:r>
          </w:p>
        </w:tc>
        <w:tc>
          <w:tcPr>
            <w:tcW w:w="2167" w:type="pct"/>
            <w:vAlign w:val="center"/>
          </w:tcPr>
          <w:p w14:paraId="485A2379">
            <w:pPr>
              <w:spacing w:after="50" w:line="360" w:lineRule="auto"/>
              <w:ind w:right="-1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符合谈判文件</w:t>
            </w:r>
            <w:r>
              <w:rPr>
                <w:rFonts w:hint="eastAsia" w:ascii="仿宋_GB2312" w:hAnsi="仿宋_GB2312" w:eastAsia="仿宋_GB2312" w:cs="仿宋_GB2312"/>
                <w:sz w:val="21"/>
                <w:szCs w:val="21"/>
                <w:lang w:eastAsia="zh-CN"/>
              </w:rPr>
              <w:t>采购需求</w:t>
            </w:r>
            <w:r>
              <w:rPr>
                <w:rFonts w:hint="eastAsia" w:ascii="仿宋_GB2312" w:hAnsi="仿宋_GB2312" w:eastAsia="仿宋_GB2312" w:cs="仿宋_GB2312"/>
                <w:sz w:val="21"/>
                <w:szCs w:val="21"/>
              </w:rPr>
              <w:t>中的要求</w:t>
            </w:r>
          </w:p>
        </w:tc>
        <w:tc>
          <w:tcPr>
            <w:tcW w:w="1440" w:type="pct"/>
            <w:vAlign w:val="center"/>
          </w:tcPr>
          <w:p w14:paraId="4A477FED">
            <w:pPr>
              <w:adjustRightInd w:val="0"/>
              <w:snapToGrid w:val="0"/>
              <w:spacing w:line="360" w:lineRule="auto"/>
              <w:ind w:right="-1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详见</w:t>
            </w:r>
            <w:r>
              <w:rPr>
                <w:rFonts w:hint="eastAsia" w:ascii="仿宋_GB2312" w:hAnsi="仿宋_GB2312" w:eastAsia="仿宋_GB2312" w:cs="仿宋_GB2312"/>
                <w:sz w:val="21"/>
                <w:szCs w:val="21"/>
                <w:lang w:eastAsia="zh-CN"/>
              </w:rPr>
              <w:t>谈判文件</w:t>
            </w:r>
          </w:p>
        </w:tc>
      </w:tr>
      <w:tr w14:paraId="60610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491" w:type="pct"/>
            <w:vAlign w:val="center"/>
          </w:tcPr>
          <w:p w14:paraId="401D220D">
            <w:pPr>
              <w:adjustRightInd w:val="0"/>
              <w:snapToGrid w:val="0"/>
              <w:spacing w:line="360" w:lineRule="auto"/>
              <w:ind w:right="-1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14</w:t>
            </w:r>
          </w:p>
        </w:tc>
        <w:tc>
          <w:tcPr>
            <w:tcW w:w="900" w:type="pct"/>
            <w:vAlign w:val="center"/>
          </w:tcPr>
          <w:p w14:paraId="2447FB7E">
            <w:pPr>
              <w:spacing w:after="50" w:line="360" w:lineRule="auto"/>
              <w:ind w:right="-1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服务承诺</w:t>
            </w:r>
          </w:p>
        </w:tc>
        <w:tc>
          <w:tcPr>
            <w:tcW w:w="2167" w:type="pct"/>
            <w:vAlign w:val="center"/>
          </w:tcPr>
          <w:p w14:paraId="483A2CA1">
            <w:pPr>
              <w:spacing w:after="50" w:line="360" w:lineRule="auto"/>
              <w:ind w:right="-1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符合谈判文件</w:t>
            </w:r>
            <w:r>
              <w:rPr>
                <w:rFonts w:hint="eastAsia" w:ascii="仿宋_GB2312" w:hAnsi="仿宋_GB2312" w:eastAsia="仿宋_GB2312" w:cs="仿宋_GB2312"/>
                <w:sz w:val="21"/>
                <w:szCs w:val="21"/>
                <w:lang w:eastAsia="zh-CN"/>
              </w:rPr>
              <w:t>采购需求</w:t>
            </w:r>
            <w:r>
              <w:rPr>
                <w:rFonts w:hint="eastAsia" w:ascii="仿宋_GB2312" w:hAnsi="仿宋_GB2312" w:eastAsia="仿宋_GB2312" w:cs="仿宋_GB2312"/>
                <w:sz w:val="21"/>
                <w:szCs w:val="21"/>
              </w:rPr>
              <w:t>中的要求</w:t>
            </w:r>
          </w:p>
        </w:tc>
        <w:tc>
          <w:tcPr>
            <w:tcW w:w="1440" w:type="pct"/>
            <w:vAlign w:val="center"/>
          </w:tcPr>
          <w:p w14:paraId="4F3BB9EF">
            <w:pPr>
              <w:adjustRightInd w:val="0"/>
              <w:snapToGrid w:val="0"/>
              <w:spacing w:line="360" w:lineRule="auto"/>
              <w:ind w:right="-1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详见</w:t>
            </w:r>
            <w:r>
              <w:rPr>
                <w:rFonts w:hint="eastAsia" w:ascii="仿宋_GB2312" w:hAnsi="仿宋_GB2312" w:eastAsia="仿宋_GB2312" w:cs="仿宋_GB2312"/>
                <w:sz w:val="21"/>
                <w:szCs w:val="21"/>
                <w:lang w:eastAsia="zh-CN"/>
              </w:rPr>
              <w:t>谈判文件</w:t>
            </w:r>
          </w:p>
        </w:tc>
      </w:tr>
      <w:tr w14:paraId="30D41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tcBorders>
              <w:bottom w:val="single" w:color="auto" w:sz="4" w:space="0"/>
            </w:tcBorders>
            <w:vAlign w:val="center"/>
          </w:tcPr>
          <w:p w14:paraId="1C606030">
            <w:pPr>
              <w:adjustRightInd w:val="0"/>
              <w:snapToGrid w:val="0"/>
              <w:spacing w:line="360" w:lineRule="auto"/>
              <w:ind w:right="-1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16</w:t>
            </w:r>
          </w:p>
        </w:tc>
        <w:tc>
          <w:tcPr>
            <w:tcW w:w="900" w:type="pct"/>
            <w:tcBorders>
              <w:bottom w:val="single" w:color="auto" w:sz="4" w:space="0"/>
            </w:tcBorders>
            <w:vAlign w:val="center"/>
          </w:tcPr>
          <w:p w14:paraId="641B8FBD">
            <w:pPr>
              <w:spacing w:after="50" w:line="360" w:lineRule="auto"/>
              <w:ind w:right="-1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其他要求</w:t>
            </w:r>
          </w:p>
        </w:tc>
        <w:tc>
          <w:tcPr>
            <w:tcW w:w="2167" w:type="pct"/>
            <w:tcBorders>
              <w:bottom w:val="single" w:color="auto" w:sz="4" w:space="0"/>
            </w:tcBorders>
            <w:vAlign w:val="center"/>
          </w:tcPr>
          <w:p w14:paraId="6397486C">
            <w:pPr>
              <w:spacing w:after="50" w:line="360" w:lineRule="auto"/>
              <w:ind w:right="-1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符合法律、行政法规规定的其他条件或谈判文件列明的其他要求</w:t>
            </w:r>
          </w:p>
        </w:tc>
        <w:tc>
          <w:tcPr>
            <w:tcW w:w="1440" w:type="pct"/>
            <w:tcBorders>
              <w:bottom w:val="single" w:color="auto" w:sz="4" w:space="0"/>
            </w:tcBorders>
            <w:vAlign w:val="center"/>
          </w:tcPr>
          <w:p w14:paraId="783BCE6A">
            <w:pPr>
              <w:adjustRightInd w:val="0"/>
              <w:snapToGrid w:val="0"/>
              <w:spacing w:line="360" w:lineRule="auto"/>
              <w:ind w:right="-10"/>
              <w:jc w:val="left"/>
              <w:rPr>
                <w:rFonts w:hint="eastAsia" w:ascii="仿宋_GB2312" w:hAnsi="仿宋_GB2312" w:eastAsia="仿宋_GB2312" w:cs="仿宋_GB2312"/>
                <w:sz w:val="21"/>
                <w:szCs w:val="21"/>
              </w:rPr>
            </w:pPr>
          </w:p>
        </w:tc>
      </w:tr>
    </w:tbl>
    <w:p w14:paraId="5BE182E4">
      <w:pPr>
        <w:spacing w:line="360" w:lineRule="auto"/>
        <w:ind w:firstLine="435"/>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初审指标通过标准：</w:t>
      </w:r>
      <w:r>
        <w:rPr>
          <w:rFonts w:hint="eastAsia" w:ascii="仿宋_GB2312" w:hAnsi="仿宋_GB2312" w:eastAsia="仿宋_GB2312" w:cs="仿宋_GB2312"/>
          <w:sz w:val="28"/>
          <w:szCs w:val="28"/>
        </w:rPr>
        <w:t>供应商必须通过初审表中的全部评审指标。</w:t>
      </w:r>
    </w:p>
    <w:p w14:paraId="02C29E8A">
      <w:pPr>
        <w:spacing w:line="360" w:lineRule="auto"/>
        <w:jc w:val="center"/>
        <w:outlineLvl w:val="1"/>
        <w:rPr>
          <w:rFonts w:hint="eastAsia" w:asciiTheme="minorEastAsia" w:hAnsiTheme="minorEastAsia" w:eastAsiaTheme="minorEastAsia"/>
          <w:b/>
          <w:sz w:val="24"/>
        </w:rPr>
      </w:pPr>
    </w:p>
    <w:p w14:paraId="7C5451FA">
      <w:pPr>
        <w:spacing w:line="360" w:lineRule="auto"/>
        <w:jc w:val="center"/>
        <w:outlineLvl w:val="1"/>
        <w:rPr>
          <w:rFonts w:hint="eastAsia" w:asciiTheme="minorEastAsia" w:hAnsiTheme="minorEastAsia" w:eastAsiaTheme="minorEastAsia"/>
          <w:b/>
          <w:sz w:val="24"/>
        </w:rPr>
      </w:pPr>
    </w:p>
    <w:p w14:paraId="491C505B">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_GB2312" w:hAnsi="仿宋_GB2312" w:eastAsia="仿宋_GB2312" w:cs="仿宋_GB2312"/>
          <w:b w:val="0"/>
          <w:bCs/>
          <w:sz w:val="28"/>
          <w:szCs w:val="28"/>
          <w:lang w:eastAsia="zh-CN"/>
        </w:rPr>
      </w:pPr>
    </w:p>
    <w:p w14:paraId="6A353B61">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outlineLvl w:val="1"/>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十二、响应文件格式</w:t>
      </w:r>
    </w:p>
    <w:p w14:paraId="338007B1">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rPr>
        <w:t>一、报价表格式</w:t>
      </w:r>
    </w:p>
    <w:p w14:paraId="6129443C">
      <w:pPr>
        <w:spacing w:before="156" w:beforeLines="50" w:after="156" w:afterLines="50" w:line="360" w:lineRule="auto"/>
        <w:jc w:val="left"/>
        <w:outlineLvl w:val="2"/>
        <w:rPr>
          <w:rFonts w:ascii="宋体" w:hAnsi="宋体" w:eastAsia="宋体"/>
          <w:b/>
          <w:sz w:val="24"/>
          <w:szCs w:val="28"/>
        </w:rPr>
      </w:pPr>
      <w:r>
        <w:rPr>
          <w:rFonts w:hint="eastAsia" w:ascii="宋体" w:hAnsi="宋体" w:eastAsia="宋体"/>
          <w:b/>
          <w:sz w:val="24"/>
          <w:szCs w:val="28"/>
        </w:rPr>
        <w:t>1-1 报价表</w:t>
      </w:r>
    </w:p>
    <w:p w14:paraId="658DF359">
      <w:pPr>
        <w:snapToGrid w:val="0"/>
        <w:spacing w:line="360" w:lineRule="auto"/>
        <w:jc w:val="left"/>
        <w:rPr>
          <w:rFonts w:ascii="宋体" w:hAnsi="宋体" w:eastAsia="宋体"/>
          <w:b/>
          <w:sz w:val="24"/>
          <w:szCs w:val="28"/>
        </w:rPr>
      </w:pPr>
      <w:r>
        <w:rPr>
          <w:rFonts w:hint="eastAsia" w:ascii="宋体" w:hAnsi="宋体" w:eastAsia="宋体"/>
          <w:b/>
          <w:sz w:val="24"/>
          <w:szCs w:val="28"/>
        </w:rPr>
        <w:t>项目名称：</w:t>
      </w:r>
      <w:r>
        <w:rPr>
          <w:rFonts w:hint="eastAsia" w:ascii="宋体" w:hAnsi="宋体" w:eastAsia="宋体"/>
          <w:b/>
          <w:sz w:val="24"/>
          <w:szCs w:val="28"/>
          <w:u w:val="single"/>
        </w:rPr>
        <w:t xml:space="preserve">  某项目       </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560E5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42B45ACA">
            <w:pPr>
              <w:spacing w:line="360" w:lineRule="auto"/>
              <w:jc w:val="center"/>
              <w:rPr>
                <w:rFonts w:ascii="宋体" w:hAnsi="宋体" w:eastAsia="宋体"/>
                <w:b/>
                <w:sz w:val="24"/>
              </w:rPr>
            </w:pPr>
            <w:r>
              <w:rPr>
                <w:rFonts w:hint="eastAsia" w:ascii="宋体" w:hAnsi="宋体" w:eastAsia="宋体"/>
                <w:b/>
                <w:sz w:val="24"/>
              </w:rPr>
              <w:t>供应商名称</w:t>
            </w:r>
          </w:p>
        </w:tc>
        <w:tc>
          <w:tcPr>
            <w:tcW w:w="3557" w:type="pct"/>
            <w:tcBorders>
              <w:left w:val="single" w:color="auto" w:sz="4" w:space="0"/>
            </w:tcBorders>
          </w:tcPr>
          <w:p w14:paraId="2D1009AA">
            <w:pPr>
              <w:spacing w:line="360" w:lineRule="auto"/>
              <w:rPr>
                <w:rFonts w:ascii="宋体" w:hAnsi="宋体" w:eastAsia="宋体"/>
                <w:b/>
                <w:sz w:val="24"/>
              </w:rPr>
            </w:pPr>
          </w:p>
        </w:tc>
      </w:tr>
      <w:tr w14:paraId="36CA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1046A960">
            <w:pPr>
              <w:spacing w:line="360" w:lineRule="exact"/>
              <w:jc w:val="center"/>
              <w:rPr>
                <w:rFonts w:ascii="宋体" w:hAnsi="宋体" w:eastAsia="宋体"/>
                <w:b/>
                <w:sz w:val="24"/>
              </w:rPr>
            </w:pPr>
            <w:r>
              <w:rPr>
                <w:rFonts w:hint="eastAsia" w:ascii="宋体" w:hAnsi="宋体" w:eastAsia="宋体"/>
                <w:b/>
                <w:sz w:val="24"/>
              </w:rPr>
              <w:t>谈判范围</w:t>
            </w:r>
          </w:p>
        </w:tc>
        <w:tc>
          <w:tcPr>
            <w:tcW w:w="3557" w:type="pct"/>
            <w:tcBorders>
              <w:left w:val="single" w:color="auto" w:sz="4" w:space="0"/>
            </w:tcBorders>
            <w:vAlign w:val="center"/>
          </w:tcPr>
          <w:p w14:paraId="22D9D87E">
            <w:pPr>
              <w:widowControl/>
              <w:spacing w:line="360" w:lineRule="exact"/>
              <w:rPr>
                <w:rFonts w:ascii="宋体" w:hAnsi="宋体" w:eastAsia="宋体"/>
                <w:b/>
                <w:sz w:val="24"/>
              </w:rPr>
            </w:pPr>
            <w:r>
              <w:rPr>
                <w:rFonts w:hint="eastAsia" w:asciiTheme="minorEastAsia" w:hAnsiTheme="minorEastAsia" w:eastAsiaTheme="minorEastAsia"/>
                <w:sz w:val="24"/>
                <w:szCs w:val="28"/>
              </w:rPr>
              <w:t>全部</w:t>
            </w:r>
          </w:p>
        </w:tc>
      </w:tr>
      <w:tr w14:paraId="29F94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4D37F13E">
            <w:pPr>
              <w:spacing w:line="360" w:lineRule="auto"/>
              <w:jc w:val="center"/>
              <w:rPr>
                <w:rFonts w:ascii="宋体" w:hAnsi="宋体" w:eastAsia="宋体"/>
                <w:b/>
                <w:sz w:val="24"/>
              </w:rPr>
            </w:pPr>
            <w:r>
              <w:rPr>
                <w:rFonts w:hint="eastAsia" w:ascii="宋体" w:hAnsi="宋体" w:eastAsia="宋体"/>
                <w:b/>
                <w:sz w:val="24"/>
              </w:rPr>
              <w:t>报价</w:t>
            </w:r>
          </w:p>
          <w:p w14:paraId="73EA9B02">
            <w:pPr>
              <w:spacing w:line="360" w:lineRule="auto"/>
              <w:jc w:val="center"/>
              <w:rPr>
                <w:rFonts w:ascii="宋体" w:hAnsi="宋体" w:eastAsia="宋体"/>
                <w:b/>
                <w:sz w:val="24"/>
              </w:rPr>
            </w:pPr>
            <w:r>
              <w:rPr>
                <w:rFonts w:hint="eastAsia" w:ascii="宋体" w:hAnsi="宋体" w:eastAsia="宋体"/>
                <w:b/>
                <w:sz w:val="24"/>
              </w:rPr>
              <w:t>（详见备注说明）</w:t>
            </w:r>
          </w:p>
        </w:tc>
        <w:tc>
          <w:tcPr>
            <w:tcW w:w="3557" w:type="pct"/>
            <w:vAlign w:val="center"/>
          </w:tcPr>
          <w:p w14:paraId="6E6AD6CE">
            <w:pPr>
              <w:snapToGrid w:val="0"/>
              <w:spacing w:line="360" w:lineRule="auto"/>
              <w:jc w:val="left"/>
              <w:rPr>
                <w:rFonts w:ascii="宋体" w:hAnsi="宋体" w:eastAsia="宋体" w:cs="宋体"/>
                <w:bCs/>
                <w:szCs w:val="21"/>
                <w:u w:val="single"/>
              </w:rPr>
            </w:pPr>
            <w:r>
              <w:rPr>
                <w:rFonts w:hint="eastAsia" w:ascii="宋体" w:hAnsi="宋体" w:eastAsia="宋体" w:cs="宋体"/>
                <w:bCs/>
                <w:szCs w:val="21"/>
              </w:rPr>
              <w:t>人民币大写：</w:t>
            </w:r>
            <w:r>
              <w:rPr>
                <w:rFonts w:hint="eastAsia" w:ascii="宋体" w:hAnsi="宋体" w:eastAsia="宋体" w:cs="宋体"/>
                <w:bCs/>
                <w:szCs w:val="21"/>
                <w:u w:val="single"/>
              </w:rPr>
              <w:t xml:space="preserve">                     </w:t>
            </w:r>
          </w:p>
          <w:p w14:paraId="439F064B">
            <w:pPr>
              <w:snapToGrid w:val="0"/>
              <w:spacing w:line="360" w:lineRule="auto"/>
              <w:rPr>
                <w:rFonts w:ascii="宋体" w:hAnsi="宋体" w:eastAsia="宋体"/>
                <w:b/>
                <w:sz w:val="24"/>
              </w:rPr>
            </w:pPr>
            <w:r>
              <w:rPr>
                <w:rFonts w:hint="eastAsia" w:ascii="宋体" w:hAnsi="宋体" w:eastAsia="宋体" w:cs="宋体"/>
                <w:bCs/>
                <w:szCs w:val="21"/>
              </w:rPr>
              <w:t>人民币小写：</w:t>
            </w:r>
            <w:r>
              <w:rPr>
                <w:rFonts w:hint="eastAsia" w:ascii="宋体" w:hAnsi="宋体" w:eastAsia="宋体" w:cs="宋体"/>
                <w:bCs/>
                <w:szCs w:val="21"/>
                <w:u w:val="single"/>
              </w:rPr>
              <w:t xml:space="preserve">                     </w:t>
            </w:r>
          </w:p>
        </w:tc>
      </w:tr>
      <w:tr w14:paraId="6EE89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1443" w:type="pct"/>
            <w:vAlign w:val="center"/>
          </w:tcPr>
          <w:p w14:paraId="5E1D8639">
            <w:pPr>
              <w:spacing w:line="360" w:lineRule="auto"/>
              <w:jc w:val="center"/>
              <w:rPr>
                <w:rFonts w:ascii="宋体" w:hAnsi="宋体" w:eastAsia="宋体"/>
                <w:b/>
                <w:sz w:val="24"/>
              </w:rPr>
            </w:pPr>
            <w:r>
              <w:rPr>
                <w:rFonts w:hint="eastAsia" w:ascii="宋体" w:hAnsi="宋体" w:eastAsia="宋体"/>
                <w:b/>
                <w:sz w:val="24"/>
              </w:rPr>
              <w:t>备注说明</w:t>
            </w:r>
          </w:p>
        </w:tc>
        <w:tc>
          <w:tcPr>
            <w:tcW w:w="3557" w:type="pct"/>
          </w:tcPr>
          <w:p w14:paraId="2FBE8E62">
            <w:pPr>
              <w:spacing w:line="360" w:lineRule="auto"/>
              <w:rPr>
                <w:rFonts w:ascii="宋体" w:hAnsi="宋体" w:eastAsia="宋体"/>
                <w:b/>
                <w:sz w:val="24"/>
              </w:rPr>
            </w:pPr>
          </w:p>
        </w:tc>
      </w:tr>
    </w:tbl>
    <w:p w14:paraId="22927143">
      <w:pPr>
        <w:spacing w:line="440" w:lineRule="exact"/>
        <w:ind w:firstLine="4800" w:firstLineChars="2000"/>
        <w:rPr>
          <w:rFonts w:ascii="宋体" w:hAnsi="宋体" w:eastAsia="宋体"/>
          <w:sz w:val="24"/>
          <w:szCs w:val="24"/>
          <w:u w:val="single"/>
        </w:rPr>
      </w:pPr>
      <w:r>
        <w:rPr>
          <w:rFonts w:hint="eastAsia" w:ascii="宋体" w:hAnsi="宋体" w:eastAsia="宋体"/>
          <w:sz w:val="24"/>
          <w:szCs w:val="24"/>
        </w:rPr>
        <w:t>供应商</w:t>
      </w:r>
      <w:r>
        <w:rPr>
          <w:rFonts w:hint="eastAsia" w:ascii="宋体" w:hAnsi="宋体" w:eastAsia="宋体"/>
          <w:sz w:val="24"/>
          <w:szCs w:val="24"/>
          <w:lang w:eastAsia="zh-CN"/>
        </w:rPr>
        <w:t>公章</w:t>
      </w:r>
      <w:r>
        <w:rPr>
          <w:rFonts w:hint="eastAsia" w:ascii="宋体" w:hAnsi="宋体" w:eastAsia="宋体"/>
          <w:sz w:val="24"/>
          <w:szCs w:val="24"/>
        </w:rPr>
        <w:t>：</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 xml:space="preserve">    </w:t>
      </w:r>
    </w:p>
    <w:p w14:paraId="0812EB43">
      <w:pPr>
        <w:spacing w:line="440" w:lineRule="exact"/>
        <w:ind w:firstLine="4800" w:firstLineChars="2000"/>
        <w:rPr>
          <w:rFonts w:ascii="宋体" w:hAnsi="宋体" w:eastAsia="宋体"/>
          <w:sz w:val="24"/>
          <w:szCs w:val="24"/>
          <w:u w:val="single"/>
        </w:rPr>
      </w:pPr>
      <w:r>
        <w:rPr>
          <w:rFonts w:hint="eastAsia" w:ascii="宋体" w:hAnsi="宋体" w:eastAsia="宋体"/>
          <w:sz w:val="24"/>
          <w:szCs w:val="24"/>
        </w:rPr>
        <w:t xml:space="preserve">日     </w:t>
      </w:r>
      <w:r>
        <w:rPr>
          <w:rFonts w:ascii="宋体" w:hAnsi="宋体" w:eastAsia="宋体"/>
          <w:sz w:val="24"/>
          <w:szCs w:val="24"/>
        </w:rPr>
        <w:t xml:space="preserve"> </w:t>
      </w:r>
      <w:r>
        <w:rPr>
          <w:rFonts w:hint="eastAsia" w:ascii="宋体" w:hAnsi="宋体" w:eastAsia="宋体"/>
          <w:sz w:val="24"/>
          <w:szCs w:val="24"/>
        </w:rPr>
        <w:t>期：</w:t>
      </w:r>
      <w:r>
        <w:rPr>
          <w:rFonts w:hint="eastAsia" w:ascii="宋体" w:hAnsi="宋体" w:eastAsia="宋体"/>
          <w:sz w:val="24"/>
          <w:szCs w:val="24"/>
          <w:u w:val="single"/>
        </w:rPr>
        <w:t xml:space="preserve">             </w:t>
      </w:r>
    </w:p>
    <w:p w14:paraId="57839105">
      <w:pPr>
        <w:snapToGrid w:val="0"/>
        <w:spacing w:line="360" w:lineRule="auto"/>
        <w:ind w:left="5550"/>
        <w:jc w:val="center"/>
        <w:rPr>
          <w:rFonts w:ascii="宋体" w:hAnsi="宋体" w:eastAsia="宋体"/>
          <w:sz w:val="24"/>
        </w:rPr>
      </w:pPr>
      <w:r>
        <w:rPr>
          <w:rFonts w:hint="eastAsia" w:ascii="宋体" w:hAnsi="宋体" w:eastAsia="宋体"/>
          <w:sz w:val="24"/>
        </w:rPr>
        <w:t xml:space="preserve"> </w:t>
      </w:r>
    </w:p>
    <w:p w14:paraId="43E2B133">
      <w:pPr>
        <w:adjustRightInd w:val="0"/>
        <w:snapToGrid w:val="0"/>
        <w:spacing w:line="360" w:lineRule="auto"/>
        <w:rPr>
          <w:rFonts w:ascii="宋体" w:hAnsi="宋体" w:eastAsia="宋体"/>
          <w:b/>
          <w:bCs/>
          <w:sz w:val="24"/>
          <w:szCs w:val="28"/>
        </w:rPr>
      </w:pPr>
      <w:r>
        <w:rPr>
          <w:rFonts w:hint="eastAsia" w:ascii="宋体" w:hAnsi="宋体" w:eastAsia="宋体"/>
          <w:b/>
          <w:bCs/>
          <w:sz w:val="24"/>
          <w:szCs w:val="28"/>
        </w:rPr>
        <w:t>注：</w:t>
      </w:r>
    </w:p>
    <w:p w14:paraId="5B2CA2E2">
      <w:pPr>
        <w:adjustRightInd w:val="0"/>
        <w:snapToGrid w:val="0"/>
        <w:spacing w:line="360" w:lineRule="auto"/>
        <w:ind w:firstLine="482" w:firstLineChars="200"/>
        <w:rPr>
          <w:rFonts w:ascii="宋体" w:hAnsi="宋体" w:eastAsia="宋体"/>
          <w:sz w:val="24"/>
        </w:rPr>
      </w:pPr>
      <w:r>
        <w:rPr>
          <w:rFonts w:hint="eastAsia" w:ascii="宋体" w:hAnsi="宋体" w:eastAsia="宋体"/>
          <w:b/>
          <w:bCs/>
          <w:sz w:val="24"/>
          <w:szCs w:val="28"/>
        </w:rPr>
        <w:t>1.本表内容根据谈判文件要求包括了服务及其配套的设计、采购、制造、检测、试验、运输、保险、仓储、税费以及现场落地、安装及安装耗损、调试、培训、技术服务（包括技术资料、图纸的提供）质保期内的售后服务保障等所有费用。</w:t>
      </w:r>
    </w:p>
    <w:p w14:paraId="3B62050B">
      <w:pPr>
        <w:adjustRightInd w:val="0"/>
        <w:snapToGrid w:val="0"/>
        <w:spacing w:line="360" w:lineRule="auto"/>
        <w:ind w:firstLine="482" w:firstLineChars="200"/>
        <w:rPr>
          <w:rFonts w:ascii="宋体" w:hAnsi="宋体" w:eastAsia="宋体"/>
          <w:b/>
          <w:bCs/>
          <w:sz w:val="24"/>
          <w:szCs w:val="28"/>
        </w:rPr>
      </w:pPr>
      <w:r>
        <w:rPr>
          <w:rFonts w:hint="eastAsia" w:ascii="宋体" w:hAnsi="宋体" w:eastAsia="宋体"/>
          <w:b/>
          <w:bCs/>
          <w:sz w:val="24"/>
          <w:szCs w:val="28"/>
        </w:rPr>
        <w:t>2.特殊事项在备注中注明。</w:t>
      </w:r>
    </w:p>
    <w:p w14:paraId="6E539B05">
      <w:pPr>
        <w:adjustRightInd w:val="0"/>
        <w:snapToGrid w:val="0"/>
        <w:spacing w:line="360" w:lineRule="auto"/>
        <w:ind w:firstLine="482" w:firstLineChars="200"/>
        <w:rPr>
          <w:rFonts w:ascii="宋体" w:hAnsi="宋体" w:eastAsia="宋体"/>
          <w:b/>
          <w:bCs/>
          <w:sz w:val="24"/>
          <w:szCs w:val="28"/>
        </w:rPr>
      </w:pPr>
      <w:r>
        <w:rPr>
          <w:rFonts w:hint="eastAsia" w:ascii="宋体" w:hAnsi="宋体" w:eastAsia="宋体"/>
          <w:b/>
          <w:bCs/>
          <w:sz w:val="24"/>
          <w:szCs w:val="28"/>
          <w:lang w:val="en-US" w:eastAsia="zh-CN"/>
        </w:rPr>
        <w:t>3</w:t>
      </w:r>
      <w:r>
        <w:rPr>
          <w:rFonts w:hint="eastAsia" w:ascii="宋体" w:hAnsi="宋体" w:eastAsia="宋体"/>
          <w:b/>
          <w:bCs/>
          <w:sz w:val="24"/>
          <w:szCs w:val="28"/>
        </w:rPr>
        <w:t>.报价表中大写金额与小写金额不一致的，以大写金额为准。</w:t>
      </w:r>
    </w:p>
    <w:p w14:paraId="3A757F11">
      <w:pPr>
        <w:widowControl/>
        <w:jc w:val="left"/>
        <w:rPr>
          <w:rFonts w:asciiTheme="minorEastAsia" w:hAnsiTheme="minorEastAsia" w:eastAsiaTheme="minorEastAsia"/>
          <w:b/>
          <w:sz w:val="24"/>
        </w:rPr>
      </w:pPr>
      <w:r>
        <w:rPr>
          <w:rFonts w:asciiTheme="minorEastAsia" w:hAnsiTheme="minorEastAsia" w:eastAsiaTheme="minorEastAsia"/>
          <w:b/>
          <w:sz w:val="24"/>
        </w:rPr>
        <w:br w:type="page"/>
      </w:r>
    </w:p>
    <w:p w14:paraId="1A0DB15A">
      <w:pPr>
        <w:spacing w:before="156" w:beforeLines="50" w:after="156" w:afterLines="50" w:line="360" w:lineRule="auto"/>
        <w:jc w:val="left"/>
        <w:outlineLvl w:val="2"/>
        <w:rPr>
          <w:rFonts w:ascii="宋体" w:hAnsi="宋体" w:eastAsia="宋体"/>
          <w:b/>
          <w:sz w:val="24"/>
          <w:szCs w:val="28"/>
        </w:rPr>
      </w:pPr>
      <w:r>
        <w:rPr>
          <w:rFonts w:hint="eastAsia" w:ascii="宋体" w:hAnsi="宋体" w:eastAsia="宋体"/>
          <w:b/>
          <w:sz w:val="24"/>
          <w:szCs w:val="28"/>
        </w:rPr>
        <w:t>1-2 分项报价明细表</w:t>
      </w:r>
    </w:p>
    <w:p w14:paraId="477B4577">
      <w:pPr>
        <w:spacing w:line="360" w:lineRule="auto"/>
        <w:ind w:firstLine="435"/>
        <w:jc w:val="center"/>
        <w:rPr>
          <w:rFonts w:asciiTheme="minorEastAsia" w:hAnsiTheme="minorEastAsia" w:eastAsiaTheme="minorEastAsia"/>
          <w:b/>
          <w:sz w:val="24"/>
        </w:rPr>
      </w:pPr>
      <w:r>
        <w:rPr>
          <w:rFonts w:hint="eastAsia" w:asciiTheme="minorEastAsia" w:hAnsiTheme="minorEastAsia" w:eastAsiaTheme="minorEastAsia"/>
          <w:i/>
          <w:sz w:val="24"/>
        </w:rPr>
        <w:t>（仅供参考，供应商可自行制作格式）</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3109"/>
        <w:gridCol w:w="1357"/>
        <w:gridCol w:w="1698"/>
        <w:gridCol w:w="1568"/>
      </w:tblGrid>
      <w:tr w14:paraId="2F283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464" w:type="pct"/>
            <w:vAlign w:val="center"/>
          </w:tcPr>
          <w:p w14:paraId="7C44CC63">
            <w:pPr>
              <w:jc w:val="center"/>
              <w:rPr>
                <w:rFonts w:ascii="宋体" w:hAnsi="宋体" w:eastAsia="宋体"/>
                <w:b/>
                <w:sz w:val="24"/>
              </w:rPr>
            </w:pPr>
            <w:r>
              <w:rPr>
                <w:rFonts w:hint="eastAsia" w:ascii="宋体" w:hAnsi="宋体" w:eastAsia="宋体"/>
                <w:b/>
                <w:sz w:val="24"/>
              </w:rPr>
              <w:t xml:space="preserve">      序号</w:t>
            </w:r>
          </w:p>
        </w:tc>
        <w:tc>
          <w:tcPr>
            <w:tcW w:w="1824" w:type="pct"/>
            <w:vAlign w:val="center"/>
          </w:tcPr>
          <w:p w14:paraId="02A9B5E7">
            <w:pPr>
              <w:jc w:val="center"/>
              <w:rPr>
                <w:rFonts w:ascii="宋体" w:hAnsi="宋体" w:eastAsia="宋体"/>
                <w:b/>
                <w:sz w:val="24"/>
              </w:rPr>
            </w:pPr>
            <w:r>
              <w:rPr>
                <w:rFonts w:hint="eastAsia" w:ascii="宋体" w:hAnsi="宋体" w:eastAsia="宋体"/>
                <w:b/>
                <w:sz w:val="24"/>
              </w:rPr>
              <w:t>服务内容</w:t>
            </w:r>
          </w:p>
        </w:tc>
        <w:tc>
          <w:tcPr>
            <w:tcW w:w="796" w:type="pct"/>
            <w:vAlign w:val="center"/>
          </w:tcPr>
          <w:p w14:paraId="6132E411">
            <w:pPr>
              <w:jc w:val="center"/>
              <w:rPr>
                <w:rFonts w:ascii="宋体" w:hAnsi="宋体" w:eastAsia="宋体"/>
                <w:b/>
                <w:sz w:val="24"/>
              </w:rPr>
            </w:pPr>
            <w:r>
              <w:rPr>
                <w:rFonts w:hint="eastAsia" w:ascii="宋体" w:hAnsi="宋体" w:eastAsia="宋体"/>
                <w:b/>
                <w:sz w:val="24"/>
              </w:rPr>
              <w:t>项</w:t>
            </w:r>
          </w:p>
        </w:tc>
        <w:tc>
          <w:tcPr>
            <w:tcW w:w="995" w:type="pct"/>
            <w:vAlign w:val="center"/>
          </w:tcPr>
          <w:p w14:paraId="1286823C">
            <w:pPr>
              <w:jc w:val="center"/>
              <w:rPr>
                <w:rFonts w:ascii="宋体" w:hAnsi="宋体" w:eastAsia="宋体"/>
                <w:b/>
                <w:sz w:val="24"/>
              </w:rPr>
            </w:pPr>
            <w:r>
              <w:rPr>
                <w:rFonts w:hint="eastAsia" w:ascii="宋体" w:hAnsi="宋体" w:eastAsia="宋体"/>
                <w:b/>
                <w:sz w:val="24"/>
              </w:rPr>
              <w:t>单价</w:t>
            </w:r>
          </w:p>
        </w:tc>
        <w:tc>
          <w:tcPr>
            <w:tcW w:w="920" w:type="pct"/>
            <w:vAlign w:val="center"/>
          </w:tcPr>
          <w:p w14:paraId="72BAA52F">
            <w:pPr>
              <w:jc w:val="center"/>
              <w:rPr>
                <w:rFonts w:ascii="宋体" w:hAnsi="宋体" w:eastAsia="宋体"/>
                <w:b/>
                <w:sz w:val="24"/>
              </w:rPr>
            </w:pPr>
            <w:r>
              <w:rPr>
                <w:rFonts w:hint="eastAsia" w:ascii="宋体" w:hAnsi="宋体" w:eastAsia="宋体"/>
                <w:b/>
                <w:sz w:val="24"/>
              </w:rPr>
              <w:t>小计金额（元）</w:t>
            </w:r>
          </w:p>
        </w:tc>
      </w:tr>
      <w:tr w14:paraId="28961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tcBorders>
              <w:bottom w:val="single" w:color="auto" w:sz="4" w:space="0"/>
            </w:tcBorders>
            <w:vAlign w:val="center"/>
          </w:tcPr>
          <w:p w14:paraId="2F105455">
            <w:pPr>
              <w:jc w:val="center"/>
              <w:rPr>
                <w:rFonts w:ascii="宋体" w:hAnsi="宋体" w:eastAsia="宋体"/>
                <w:sz w:val="24"/>
              </w:rPr>
            </w:pPr>
            <w:r>
              <w:rPr>
                <w:rFonts w:hint="eastAsia" w:ascii="宋体" w:hAnsi="宋体" w:eastAsia="宋体"/>
                <w:sz w:val="24"/>
              </w:rPr>
              <w:t>1</w:t>
            </w:r>
          </w:p>
        </w:tc>
        <w:tc>
          <w:tcPr>
            <w:tcW w:w="1824" w:type="pct"/>
            <w:vAlign w:val="center"/>
          </w:tcPr>
          <w:p w14:paraId="34B3F07D">
            <w:pPr>
              <w:jc w:val="center"/>
              <w:rPr>
                <w:rFonts w:ascii="宋体" w:hAnsi="宋体" w:eastAsia="宋体"/>
                <w:sz w:val="24"/>
              </w:rPr>
            </w:pPr>
          </w:p>
        </w:tc>
        <w:tc>
          <w:tcPr>
            <w:tcW w:w="796" w:type="pct"/>
            <w:vAlign w:val="center"/>
          </w:tcPr>
          <w:p w14:paraId="794AA561">
            <w:pPr>
              <w:jc w:val="center"/>
              <w:rPr>
                <w:rFonts w:ascii="宋体" w:hAnsi="宋体" w:eastAsia="宋体"/>
                <w:sz w:val="24"/>
              </w:rPr>
            </w:pPr>
          </w:p>
        </w:tc>
        <w:tc>
          <w:tcPr>
            <w:tcW w:w="995" w:type="pct"/>
            <w:vAlign w:val="center"/>
          </w:tcPr>
          <w:p w14:paraId="45CF5944">
            <w:pPr>
              <w:jc w:val="center"/>
              <w:rPr>
                <w:rFonts w:ascii="宋体" w:hAnsi="宋体" w:eastAsia="宋体"/>
                <w:sz w:val="24"/>
              </w:rPr>
            </w:pPr>
          </w:p>
        </w:tc>
        <w:tc>
          <w:tcPr>
            <w:tcW w:w="920" w:type="pct"/>
            <w:vAlign w:val="center"/>
          </w:tcPr>
          <w:p w14:paraId="1AB1DF0B">
            <w:pPr>
              <w:jc w:val="center"/>
              <w:rPr>
                <w:rFonts w:ascii="宋体" w:hAnsi="宋体" w:eastAsia="宋体"/>
                <w:sz w:val="24"/>
              </w:rPr>
            </w:pPr>
          </w:p>
        </w:tc>
      </w:tr>
      <w:tr w14:paraId="6124A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4CF05B6C">
            <w:pPr>
              <w:jc w:val="center"/>
              <w:rPr>
                <w:rFonts w:ascii="宋体" w:hAnsi="宋体" w:eastAsia="宋体"/>
                <w:sz w:val="24"/>
              </w:rPr>
            </w:pPr>
            <w:r>
              <w:rPr>
                <w:rFonts w:hint="eastAsia" w:ascii="宋体" w:hAnsi="宋体" w:eastAsia="宋体"/>
                <w:sz w:val="24"/>
              </w:rPr>
              <w:t>2</w:t>
            </w:r>
          </w:p>
        </w:tc>
        <w:tc>
          <w:tcPr>
            <w:tcW w:w="1824" w:type="pct"/>
            <w:vAlign w:val="center"/>
          </w:tcPr>
          <w:p w14:paraId="3EF8E7B4">
            <w:pPr>
              <w:jc w:val="center"/>
              <w:rPr>
                <w:rFonts w:ascii="宋体" w:hAnsi="宋体" w:eastAsia="宋体"/>
                <w:sz w:val="24"/>
              </w:rPr>
            </w:pPr>
          </w:p>
        </w:tc>
        <w:tc>
          <w:tcPr>
            <w:tcW w:w="796" w:type="pct"/>
            <w:vAlign w:val="center"/>
          </w:tcPr>
          <w:p w14:paraId="2E785664">
            <w:pPr>
              <w:jc w:val="center"/>
              <w:rPr>
                <w:rFonts w:ascii="宋体" w:hAnsi="宋体" w:eastAsia="宋体"/>
                <w:sz w:val="24"/>
              </w:rPr>
            </w:pPr>
          </w:p>
        </w:tc>
        <w:tc>
          <w:tcPr>
            <w:tcW w:w="995" w:type="pct"/>
            <w:vAlign w:val="center"/>
          </w:tcPr>
          <w:p w14:paraId="22D156D1">
            <w:pPr>
              <w:jc w:val="center"/>
              <w:rPr>
                <w:rFonts w:ascii="宋体" w:hAnsi="宋体" w:eastAsia="宋体"/>
                <w:sz w:val="24"/>
              </w:rPr>
            </w:pPr>
          </w:p>
        </w:tc>
        <w:tc>
          <w:tcPr>
            <w:tcW w:w="920" w:type="pct"/>
            <w:vAlign w:val="center"/>
          </w:tcPr>
          <w:p w14:paraId="41CFE863">
            <w:pPr>
              <w:jc w:val="center"/>
              <w:rPr>
                <w:rFonts w:ascii="宋体" w:hAnsi="宋体" w:eastAsia="宋体"/>
                <w:sz w:val="24"/>
              </w:rPr>
            </w:pPr>
          </w:p>
        </w:tc>
      </w:tr>
      <w:tr w14:paraId="21344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226B5348">
            <w:pPr>
              <w:jc w:val="center"/>
              <w:rPr>
                <w:rFonts w:ascii="宋体" w:hAnsi="宋体" w:eastAsia="宋体"/>
                <w:sz w:val="24"/>
              </w:rPr>
            </w:pPr>
            <w:r>
              <w:rPr>
                <w:rFonts w:hint="eastAsia" w:ascii="宋体" w:hAnsi="宋体" w:eastAsia="宋体"/>
                <w:sz w:val="24"/>
              </w:rPr>
              <w:t>3</w:t>
            </w:r>
          </w:p>
        </w:tc>
        <w:tc>
          <w:tcPr>
            <w:tcW w:w="1824" w:type="pct"/>
            <w:vAlign w:val="center"/>
          </w:tcPr>
          <w:p w14:paraId="19DE6F45">
            <w:pPr>
              <w:jc w:val="center"/>
              <w:rPr>
                <w:rFonts w:ascii="宋体" w:hAnsi="宋体" w:eastAsia="宋体"/>
                <w:sz w:val="24"/>
              </w:rPr>
            </w:pPr>
          </w:p>
        </w:tc>
        <w:tc>
          <w:tcPr>
            <w:tcW w:w="796" w:type="pct"/>
            <w:vAlign w:val="center"/>
          </w:tcPr>
          <w:p w14:paraId="6889B081">
            <w:pPr>
              <w:jc w:val="center"/>
              <w:rPr>
                <w:rFonts w:ascii="宋体" w:hAnsi="宋体" w:eastAsia="宋体"/>
                <w:sz w:val="24"/>
              </w:rPr>
            </w:pPr>
          </w:p>
        </w:tc>
        <w:tc>
          <w:tcPr>
            <w:tcW w:w="995" w:type="pct"/>
            <w:vAlign w:val="center"/>
          </w:tcPr>
          <w:p w14:paraId="18EAB529">
            <w:pPr>
              <w:jc w:val="center"/>
              <w:rPr>
                <w:rFonts w:ascii="宋体" w:hAnsi="宋体" w:eastAsia="宋体"/>
                <w:sz w:val="24"/>
              </w:rPr>
            </w:pPr>
          </w:p>
        </w:tc>
        <w:tc>
          <w:tcPr>
            <w:tcW w:w="920" w:type="pct"/>
            <w:vAlign w:val="center"/>
          </w:tcPr>
          <w:p w14:paraId="7B3EFF6C">
            <w:pPr>
              <w:jc w:val="center"/>
              <w:rPr>
                <w:rFonts w:ascii="宋体" w:hAnsi="宋体" w:eastAsia="宋体"/>
                <w:sz w:val="24"/>
              </w:rPr>
            </w:pPr>
          </w:p>
        </w:tc>
      </w:tr>
      <w:tr w14:paraId="61B55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7C60BD0A">
            <w:pPr>
              <w:jc w:val="center"/>
              <w:rPr>
                <w:rFonts w:ascii="宋体" w:hAnsi="宋体" w:eastAsia="宋体"/>
                <w:sz w:val="24"/>
              </w:rPr>
            </w:pPr>
            <w:r>
              <w:rPr>
                <w:rFonts w:ascii="宋体" w:hAnsi="宋体" w:eastAsia="宋体"/>
                <w:sz w:val="24"/>
              </w:rPr>
              <w:t>…</w:t>
            </w:r>
          </w:p>
        </w:tc>
        <w:tc>
          <w:tcPr>
            <w:tcW w:w="1824" w:type="pct"/>
            <w:vAlign w:val="center"/>
          </w:tcPr>
          <w:p w14:paraId="5C03DB35">
            <w:pPr>
              <w:jc w:val="center"/>
              <w:rPr>
                <w:rFonts w:ascii="宋体" w:hAnsi="宋体" w:eastAsia="宋体"/>
                <w:sz w:val="24"/>
              </w:rPr>
            </w:pPr>
          </w:p>
        </w:tc>
        <w:tc>
          <w:tcPr>
            <w:tcW w:w="796" w:type="pct"/>
            <w:vAlign w:val="center"/>
          </w:tcPr>
          <w:p w14:paraId="313DA417">
            <w:pPr>
              <w:jc w:val="center"/>
              <w:rPr>
                <w:rFonts w:ascii="宋体" w:hAnsi="宋体" w:eastAsia="宋体"/>
                <w:sz w:val="24"/>
              </w:rPr>
            </w:pPr>
          </w:p>
        </w:tc>
        <w:tc>
          <w:tcPr>
            <w:tcW w:w="995" w:type="pct"/>
            <w:vAlign w:val="center"/>
          </w:tcPr>
          <w:p w14:paraId="022AA935">
            <w:pPr>
              <w:jc w:val="center"/>
              <w:rPr>
                <w:rFonts w:ascii="宋体" w:hAnsi="宋体" w:eastAsia="宋体"/>
                <w:sz w:val="24"/>
              </w:rPr>
            </w:pPr>
          </w:p>
        </w:tc>
        <w:tc>
          <w:tcPr>
            <w:tcW w:w="920" w:type="pct"/>
            <w:vAlign w:val="center"/>
          </w:tcPr>
          <w:p w14:paraId="32465590">
            <w:pPr>
              <w:jc w:val="center"/>
              <w:rPr>
                <w:rFonts w:ascii="宋体" w:hAnsi="宋体" w:eastAsia="宋体"/>
                <w:sz w:val="24"/>
              </w:rPr>
            </w:pPr>
          </w:p>
        </w:tc>
      </w:tr>
      <w:tr w14:paraId="6EA5A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6D7EB106">
            <w:pPr>
              <w:jc w:val="center"/>
              <w:rPr>
                <w:rFonts w:ascii="宋体" w:hAnsi="宋体" w:eastAsia="宋体"/>
                <w:sz w:val="24"/>
              </w:rPr>
            </w:pPr>
          </w:p>
        </w:tc>
        <w:tc>
          <w:tcPr>
            <w:tcW w:w="1824" w:type="pct"/>
            <w:vAlign w:val="center"/>
          </w:tcPr>
          <w:p w14:paraId="7267F13E">
            <w:pPr>
              <w:pStyle w:val="9"/>
              <w:ind w:left="-108"/>
              <w:jc w:val="center"/>
              <w:rPr>
                <w:rFonts w:ascii="宋体" w:hAnsi="宋体"/>
              </w:rPr>
            </w:pPr>
            <w:r>
              <w:rPr>
                <w:rFonts w:hint="eastAsia" w:ascii="宋体" w:hAnsi="宋体"/>
              </w:rPr>
              <w:t>其他费用</w:t>
            </w:r>
          </w:p>
        </w:tc>
        <w:tc>
          <w:tcPr>
            <w:tcW w:w="796" w:type="pct"/>
            <w:vAlign w:val="center"/>
          </w:tcPr>
          <w:p w14:paraId="514178E3">
            <w:pPr>
              <w:jc w:val="center"/>
              <w:rPr>
                <w:rFonts w:ascii="宋体" w:hAnsi="宋体" w:eastAsia="宋体"/>
                <w:sz w:val="24"/>
              </w:rPr>
            </w:pPr>
          </w:p>
        </w:tc>
        <w:tc>
          <w:tcPr>
            <w:tcW w:w="995" w:type="pct"/>
            <w:vAlign w:val="center"/>
          </w:tcPr>
          <w:p w14:paraId="49AC41C4">
            <w:pPr>
              <w:jc w:val="center"/>
              <w:rPr>
                <w:rFonts w:ascii="宋体" w:hAnsi="宋体" w:eastAsia="宋体"/>
                <w:sz w:val="24"/>
              </w:rPr>
            </w:pPr>
          </w:p>
        </w:tc>
        <w:tc>
          <w:tcPr>
            <w:tcW w:w="920" w:type="pct"/>
            <w:vAlign w:val="center"/>
          </w:tcPr>
          <w:p w14:paraId="4FE82F52">
            <w:pPr>
              <w:jc w:val="center"/>
              <w:rPr>
                <w:rFonts w:ascii="宋体" w:hAnsi="宋体" w:eastAsia="宋体"/>
                <w:sz w:val="24"/>
              </w:rPr>
            </w:pPr>
          </w:p>
        </w:tc>
      </w:tr>
      <w:tr w14:paraId="756AD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40400586">
            <w:pPr>
              <w:jc w:val="center"/>
              <w:rPr>
                <w:rFonts w:ascii="宋体" w:hAnsi="宋体" w:eastAsia="宋体"/>
                <w:sz w:val="24"/>
              </w:rPr>
            </w:pPr>
          </w:p>
        </w:tc>
        <w:tc>
          <w:tcPr>
            <w:tcW w:w="1824" w:type="pct"/>
            <w:vAlign w:val="center"/>
          </w:tcPr>
          <w:p w14:paraId="18D5028A">
            <w:pPr>
              <w:jc w:val="center"/>
              <w:rPr>
                <w:rFonts w:ascii="宋体" w:hAnsi="宋体" w:eastAsia="宋体"/>
                <w:sz w:val="24"/>
              </w:rPr>
            </w:pPr>
            <w:r>
              <w:rPr>
                <w:rFonts w:ascii="宋体" w:hAnsi="宋体" w:eastAsia="宋体"/>
                <w:sz w:val="24"/>
              </w:rPr>
              <w:t>……</w:t>
            </w:r>
          </w:p>
        </w:tc>
        <w:tc>
          <w:tcPr>
            <w:tcW w:w="796" w:type="pct"/>
            <w:vAlign w:val="center"/>
          </w:tcPr>
          <w:p w14:paraId="53B86EF0">
            <w:pPr>
              <w:jc w:val="center"/>
              <w:rPr>
                <w:rFonts w:ascii="宋体" w:hAnsi="宋体" w:eastAsia="宋体"/>
                <w:sz w:val="24"/>
              </w:rPr>
            </w:pPr>
          </w:p>
        </w:tc>
        <w:tc>
          <w:tcPr>
            <w:tcW w:w="995" w:type="pct"/>
            <w:vAlign w:val="center"/>
          </w:tcPr>
          <w:p w14:paraId="563EF2AE">
            <w:pPr>
              <w:jc w:val="center"/>
              <w:rPr>
                <w:rFonts w:ascii="宋体" w:hAnsi="宋体" w:eastAsia="宋体"/>
                <w:sz w:val="24"/>
              </w:rPr>
            </w:pPr>
          </w:p>
        </w:tc>
        <w:tc>
          <w:tcPr>
            <w:tcW w:w="920" w:type="pct"/>
            <w:vAlign w:val="center"/>
          </w:tcPr>
          <w:p w14:paraId="31897AE4">
            <w:pPr>
              <w:jc w:val="center"/>
              <w:rPr>
                <w:rFonts w:ascii="宋体" w:hAnsi="宋体" w:eastAsia="宋体"/>
                <w:sz w:val="24"/>
              </w:rPr>
            </w:pPr>
          </w:p>
        </w:tc>
      </w:tr>
      <w:tr w14:paraId="1E0D3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80" w:type="pct"/>
            <w:gridSpan w:val="4"/>
            <w:vAlign w:val="center"/>
          </w:tcPr>
          <w:p w14:paraId="4251EA51">
            <w:pPr>
              <w:jc w:val="center"/>
              <w:rPr>
                <w:rFonts w:ascii="宋体" w:hAnsi="宋体" w:eastAsia="宋体"/>
                <w:sz w:val="24"/>
              </w:rPr>
            </w:pPr>
            <w:r>
              <w:rPr>
                <w:rFonts w:hint="eastAsia" w:ascii="宋体" w:hAnsi="宋体" w:eastAsia="宋体"/>
                <w:b/>
                <w:sz w:val="24"/>
              </w:rPr>
              <w:t>合计金额（元）</w:t>
            </w:r>
          </w:p>
        </w:tc>
        <w:tc>
          <w:tcPr>
            <w:tcW w:w="920" w:type="pct"/>
            <w:vAlign w:val="center"/>
          </w:tcPr>
          <w:p w14:paraId="4065D7BF">
            <w:pPr>
              <w:jc w:val="center"/>
              <w:rPr>
                <w:rFonts w:ascii="宋体" w:hAnsi="宋体" w:eastAsia="宋体"/>
                <w:sz w:val="24"/>
              </w:rPr>
            </w:pPr>
          </w:p>
        </w:tc>
      </w:tr>
    </w:tbl>
    <w:p w14:paraId="7180CAF7">
      <w:pPr>
        <w:snapToGrid w:val="0"/>
        <w:spacing w:line="360" w:lineRule="auto"/>
        <w:rPr>
          <w:rFonts w:ascii="宋体" w:hAnsi="宋体" w:eastAsia="宋体"/>
          <w:b/>
          <w:sz w:val="24"/>
        </w:rPr>
      </w:pPr>
    </w:p>
    <w:p w14:paraId="78AD02B2">
      <w:pPr>
        <w:snapToGrid w:val="0"/>
        <w:spacing w:line="360" w:lineRule="auto"/>
        <w:rPr>
          <w:rFonts w:ascii="宋体" w:hAnsi="宋体" w:eastAsia="宋体"/>
          <w:b/>
          <w:sz w:val="24"/>
        </w:rPr>
      </w:pPr>
      <w:r>
        <w:rPr>
          <w:rFonts w:hint="eastAsia" w:ascii="宋体" w:hAnsi="宋体" w:eastAsia="宋体"/>
          <w:b/>
          <w:sz w:val="24"/>
        </w:rPr>
        <w:t>供应商</w:t>
      </w:r>
      <w:r>
        <w:rPr>
          <w:rFonts w:hint="eastAsia" w:ascii="宋体" w:hAnsi="宋体" w:eastAsia="宋体"/>
          <w:b/>
          <w:sz w:val="24"/>
          <w:lang w:eastAsia="zh-CN"/>
        </w:rPr>
        <w:t>公章</w:t>
      </w:r>
      <w:r>
        <w:rPr>
          <w:rFonts w:hint="eastAsia" w:ascii="宋体" w:hAnsi="宋体" w:eastAsia="宋体"/>
          <w:b/>
          <w:sz w:val="24"/>
        </w:rPr>
        <w:t xml:space="preserve">：                       </w:t>
      </w:r>
    </w:p>
    <w:p w14:paraId="771D08A6">
      <w:pPr>
        <w:pStyle w:val="4"/>
        <w:spacing w:line="360" w:lineRule="auto"/>
        <w:ind w:right="436"/>
        <w:jc w:val="center"/>
        <w:rPr>
          <w:rFonts w:ascii="宋体" w:hAnsi="宋体"/>
          <w:sz w:val="24"/>
        </w:rPr>
      </w:pPr>
      <w:r>
        <w:rPr>
          <w:rFonts w:hint="eastAsia" w:ascii="宋体" w:hAnsi="宋体"/>
          <w:b w:val="0"/>
          <w:bCs/>
          <w:sz w:val="24"/>
        </w:rPr>
        <w:t xml:space="preserve">                               日期：</w:t>
      </w:r>
      <w:r>
        <w:rPr>
          <w:rFonts w:hint="eastAsia" w:ascii="宋体" w:hAnsi="宋体"/>
          <w:b w:val="0"/>
          <w:bCs/>
          <w:sz w:val="24"/>
          <w:u w:val="single"/>
        </w:rPr>
        <w:t xml:space="preserve">              </w:t>
      </w:r>
    </w:p>
    <w:p w14:paraId="32962838">
      <w:pPr>
        <w:adjustRightInd w:val="0"/>
        <w:snapToGrid w:val="0"/>
        <w:spacing w:line="360" w:lineRule="auto"/>
        <w:rPr>
          <w:rFonts w:ascii="宋体" w:hAnsi="宋体" w:eastAsia="宋体"/>
          <w:b/>
          <w:bCs/>
          <w:sz w:val="24"/>
          <w:szCs w:val="28"/>
        </w:rPr>
      </w:pPr>
      <w:r>
        <w:rPr>
          <w:rFonts w:hint="eastAsia" w:ascii="宋体" w:hAnsi="宋体" w:eastAsia="宋体"/>
          <w:b/>
          <w:bCs/>
          <w:sz w:val="24"/>
          <w:szCs w:val="28"/>
        </w:rPr>
        <w:t>注：</w:t>
      </w:r>
    </w:p>
    <w:p w14:paraId="49D0D089">
      <w:pPr>
        <w:adjustRightInd w:val="0"/>
        <w:snapToGrid w:val="0"/>
        <w:spacing w:line="360" w:lineRule="auto"/>
        <w:ind w:firstLine="482" w:firstLineChars="200"/>
        <w:rPr>
          <w:rFonts w:ascii="宋体" w:hAnsi="宋体" w:eastAsia="宋体"/>
          <w:b/>
          <w:bCs/>
          <w:sz w:val="24"/>
          <w:szCs w:val="28"/>
        </w:rPr>
      </w:pPr>
      <w:r>
        <w:rPr>
          <w:rFonts w:hint="eastAsia" w:ascii="宋体" w:hAnsi="宋体" w:eastAsia="宋体"/>
          <w:b/>
          <w:bCs/>
          <w:sz w:val="24"/>
          <w:szCs w:val="28"/>
        </w:rPr>
        <w:t>表中所列服务为对应本项目需求的全部服务内容。如有漏项或缺项，供应商承担全部责任。</w:t>
      </w:r>
    </w:p>
    <w:p w14:paraId="7A3F7D0D">
      <w:pPr>
        <w:widowControl/>
        <w:jc w:val="left"/>
        <w:rPr>
          <w:rFonts w:ascii="宋体" w:hAnsi="宋体" w:eastAsia="宋体"/>
          <w:b/>
          <w:bCs/>
          <w:sz w:val="24"/>
          <w:szCs w:val="28"/>
        </w:rPr>
      </w:pPr>
      <w:r>
        <w:rPr>
          <w:rFonts w:ascii="宋体" w:hAnsi="宋体" w:eastAsia="宋体"/>
          <w:b/>
          <w:bCs/>
          <w:sz w:val="24"/>
          <w:szCs w:val="28"/>
        </w:rPr>
        <w:br w:type="page"/>
      </w:r>
    </w:p>
    <w:p w14:paraId="2AEBFA46">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rPr>
        <w:t>二、最后承诺报价表</w:t>
      </w:r>
    </w:p>
    <w:p w14:paraId="2897971D">
      <w:pPr>
        <w:spacing w:before="156" w:beforeLines="50" w:after="156" w:afterLines="50" w:line="360" w:lineRule="auto"/>
        <w:ind w:firstLine="236" w:firstLineChars="98"/>
        <w:jc w:val="center"/>
        <w:rPr>
          <w:rFonts w:ascii="宋体" w:hAnsi="宋体" w:eastAsia="宋体"/>
          <w:b/>
          <w:sz w:val="24"/>
          <w:szCs w:val="28"/>
        </w:rPr>
      </w:pPr>
      <w:r>
        <w:rPr>
          <w:rFonts w:hint="eastAsia" w:ascii="宋体" w:hAnsi="宋体" w:eastAsia="宋体"/>
          <w:b/>
          <w:sz w:val="24"/>
          <w:szCs w:val="28"/>
        </w:rPr>
        <w:t>（某项目第</w:t>
      </w:r>
      <w:r>
        <w:rPr>
          <w:rFonts w:hint="eastAsia" w:ascii="宋体" w:hAnsi="宋体" w:eastAsia="宋体"/>
          <w:b/>
          <w:sz w:val="24"/>
          <w:szCs w:val="28"/>
          <w:u w:val="single"/>
        </w:rPr>
        <w:t xml:space="preserve">   </w:t>
      </w:r>
      <w:r>
        <w:rPr>
          <w:rFonts w:hint="eastAsia" w:ascii="宋体" w:hAnsi="宋体" w:eastAsia="宋体"/>
          <w:b/>
          <w:sz w:val="24"/>
          <w:szCs w:val="28"/>
        </w:rPr>
        <w:t>次报价书）</w:t>
      </w:r>
    </w:p>
    <w:p w14:paraId="76D3A9C0">
      <w:pPr>
        <w:snapToGrid w:val="0"/>
        <w:spacing w:line="360" w:lineRule="auto"/>
        <w:jc w:val="left"/>
        <w:rPr>
          <w:rFonts w:ascii="宋体" w:hAnsi="宋体" w:eastAsia="宋体"/>
          <w:b/>
          <w:sz w:val="24"/>
          <w:szCs w:val="28"/>
        </w:rPr>
      </w:pPr>
      <w:r>
        <w:rPr>
          <w:rFonts w:hint="eastAsia" w:ascii="宋体" w:hAnsi="宋体" w:eastAsia="宋体"/>
          <w:b/>
          <w:sz w:val="24"/>
          <w:szCs w:val="28"/>
        </w:rPr>
        <w:t>项目名称：</w:t>
      </w:r>
      <w:r>
        <w:rPr>
          <w:rFonts w:hint="eastAsia" w:ascii="宋体" w:hAnsi="宋体" w:eastAsia="宋体"/>
          <w:b/>
          <w:sz w:val="24"/>
          <w:szCs w:val="28"/>
          <w:u w:val="single"/>
        </w:rPr>
        <w:t xml:space="preserve">  某项目     </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53249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34D1AC43">
            <w:pPr>
              <w:spacing w:line="360" w:lineRule="auto"/>
              <w:jc w:val="center"/>
              <w:rPr>
                <w:rFonts w:ascii="宋体" w:hAnsi="宋体" w:eastAsia="宋体"/>
                <w:b/>
                <w:sz w:val="24"/>
              </w:rPr>
            </w:pPr>
            <w:r>
              <w:rPr>
                <w:rFonts w:hint="eastAsia" w:ascii="宋体" w:hAnsi="宋体" w:eastAsia="宋体"/>
                <w:b/>
                <w:sz w:val="24"/>
              </w:rPr>
              <w:t>供应商名称</w:t>
            </w:r>
          </w:p>
        </w:tc>
        <w:tc>
          <w:tcPr>
            <w:tcW w:w="3557" w:type="pct"/>
            <w:tcBorders>
              <w:left w:val="single" w:color="auto" w:sz="4" w:space="0"/>
            </w:tcBorders>
          </w:tcPr>
          <w:p w14:paraId="6427DD6A">
            <w:pPr>
              <w:spacing w:line="360" w:lineRule="auto"/>
              <w:rPr>
                <w:rFonts w:ascii="宋体" w:hAnsi="宋体" w:eastAsia="宋体"/>
                <w:b/>
                <w:sz w:val="24"/>
              </w:rPr>
            </w:pPr>
          </w:p>
        </w:tc>
      </w:tr>
      <w:tr w14:paraId="47DFD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31B30037">
            <w:pPr>
              <w:spacing w:line="360" w:lineRule="exact"/>
              <w:jc w:val="center"/>
              <w:rPr>
                <w:rFonts w:ascii="宋体" w:hAnsi="宋体" w:eastAsia="宋体"/>
                <w:b/>
                <w:sz w:val="24"/>
              </w:rPr>
            </w:pPr>
            <w:r>
              <w:rPr>
                <w:rFonts w:hint="eastAsia" w:ascii="宋体" w:hAnsi="宋体" w:eastAsia="宋体"/>
                <w:b/>
                <w:bCs/>
                <w:sz w:val="24"/>
                <w:szCs w:val="28"/>
              </w:rPr>
              <w:t>谈判</w:t>
            </w:r>
            <w:r>
              <w:rPr>
                <w:rFonts w:hint="eastAsia" w:ascii="宋体" w:hAnsi="宋体" w:eastAsia="宋体"/>
                <w:b/>
                <w:sz w:val="24"/>
              </w:rPr>
              <w:t>范围</w:t>
            </w:r>
          </w:p>
        </w:tc>
        <w:tc>
          <w:tcPr>
            <w:tcW w:w="3557" w:type="pct"/>
            <w:tcBorders>
              <w:left w:val="single" w:color="auto" w:sz="4" w:space="0"/>
            </w:tcBorders>
            <w:vAlign w:val="center"/>
          </w:tcPr>
          <w:p w14:paraId="268828F3">
            <w:pPr>
              <w:widowControl/>
              <w:spacing w:line="360" w:lineRule="exact"/>
              <w:rPr>
                <w:rFonts w:ascii="宋体" w:hAnsi="宋体" w:eastAsia="宋体"/>
                <w:b/>
                <w:sz w:val="24"/>
              </w:rPr>
            </w:pPr>
            <w:r>
              <w:rPr>
                <w:rFonts w:hint="eastAsia" w:asciiTheme="minorEastAsia" w:hAnsiTheme="minorEastAsia" w:eastAsiaTheme="minorEastAsia"/>
                <w:sz w:val="24"/>
                <w:szCs w:val="28"/>
              </w:rPr>
              <w:t>全部</w:t>
            </w:r>
          </w:p>
        </w:tc>
      </w:tr>
      <w:tr w14:paraId="6FAAA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75A7EBD7">
            <w:pPr>
              <w:spacing w:line="360" w:lineRule="auto"/>
              <w:jc w:val="center"/>
              <w:rPr>
                <w:rFonts w:ascii="宋体" w:hAnsi="宋体" w:eastAsia="宋体"/>
                <w:b/>
                <w:sz w:val="24"/>
              </w:rPr>
            </w:pPr>
            <w:r>
              <w:rPr>
                <w:rFonts w:hint="eastAsia" w:ascii="宋体" w:hAnsi="宋体" w:eastAsia="宋体"/>
                <w:b/>
                <w:bCs/>
                <w:sz w:val="24"/>
                <w:szCs w:val="28"/>
              </w:rPr>
              <w:t>最后报价</w:t>
            </w:r>
          </w:p>
          <w:p w14:paraId="4990E5B8">
            <w:pPr>
              <w:spacing w:line="360" w:lineRule="auto"/>
              <w:jc w:val="center"/>
              <w:rPr>
                <w:rFonts w:ascii="宋体" w:hAnsi="宋体" w:eastAsia="宋体"/>
                <w:b/>
                <w:sz w:val="24"/>
              </w:rPr>
            </w:pPr>
            <w:r>
              <w:rPr>
                <w:rFonts w:hint="eastAsia" w:ascii="宋体" w:hAnsi="宋体" w:eastAsia="宋体"/>
                <w:b/>
                <w:sz w:val="24"/>
              </w:rPr>
              <w:t>（详见备注说明）</w:t>
            </w:r>
          </w:p>
        </w:tc>
        <w:tc>
          <w:tcPr>
            <w:tcW w:w="3557" w:type="pct"/>
            <w:vAlign w:val="center"/>
          </w:tcPr>
          <w:p w14:paraId="43D7A80A">
            <w:pPr>
              <w:snapToGrid w:val="0"/>
              <w:spacing w:line="360" w:lineRule="auto"/>
              <w:rPr>
                <w:rFonts w:ascii="宋体" w:hAnsi="宋体" w:eastAsia="宋体"/>
                <w:sz w:val="24"/>
                <w:szCs w:val="28"/>
              </w:rPr>
            </w:pPr>
          </w:p>
          <w:p w14:paraId="0F645928">
            <w:pPr>
              <w:snapToGrid w:val="0"/>
              <w:spacing w:line="360" w:lineRule="auto"/>
              <w:rPr>
                <w:rFonts w:ascii="宋体" w:hAnsi="宋体" w:eastAsia="宋体" w:cs="宋体"/>
                <w:bCs/>
                <w:szCs w:val="21"/>
                <w:u w:val="single"/>
              </w:rPr>
            </w:pPr>
            <w:r>
              <w:rPr>
                <w:rFonts w:hint="eastAsia" w:ascii="宋体" w:hAnsi="宋体" w:eastAsia="宋体" w:cs="宋体"/>
                <w:bCs/>
                <w:szCs w:val="21"/>
              </w:rPr>
              <w:t>人民币大写：</w:t>
            </w:r>
            <w:r>
              <w:rPr>
                <w:rFonts w:hint="eastAsia" w:ascii="宋体" w:hAnsi="宋体" w:eastAsia="宋体" w:cs="宋体"/>
                <w:bCs/>
                <w:szCs w:val="21"/>
                <w:u w:val="single"/>
              </w:rPr>
              <w:t xml:space="preserve">                        </w:t>
            </w:r>
          </w:p>
          <w:p w14:paraId="66381A95">
            <w:pPr>
              <w:snapToGrid w:val="0"/>
              <w:spacing w:line="360" w:lineRule="auto"/>
              <w:rPr>
                <w:rFonts w:ascii="宋体" w:hAnsi="宋体" w:eastAsia="宋体" w:cs="宋体"/>
                <w:bCs/>
                <w:szCs w:val="21"/>
                <w:u w:val="single"/>
              </w:rPr>
            </w:pPr>
            <w:r>
              <w:rPr>
                <w:rFonts w:hint="eastAsia" w:ascii="宋体" w:hAnsi="宋体" w:eastAsia="宋体" w:cs="宋体"/>
                <w:bCs/>
                <w:szCs w:val="21"/>
              </w:rPr>
              <w:t>人民币小写：</w:t>
            </w:r>
            <w:r>
              <w:rPr>
                <w:rFonts w:hint="eastAsia" w:ascii="宋体" w:hAnsi="宋体" w:eastAsia="宋体" w:cs="宋体"/>
                <w:bCs/>
                <w:szCs w:val="21"/>
                <w:u w:val="single"/>
              </w:rPr>
              <w:t xml:space="preserve">                        </w:t>
            </w:r>
          </w:p>
          <w:p w14:paraId="0FF13ED7">
            <w:pPr>
              <w:snapToGrid w:val="0"/>
              <w:spacing w:line="360" w:lineRule="auto"/>
              <w:rPr>
                <w:rFonts w:ascii="宋体" w:hAnsi="宋体" w:eastAsia="宋体"/>
                <w:b/>
                <w:sz w:val="24"/>
              </w:rPr>
            </w:pPr>
          </w:p>
        </w:tc>
      </w:tr>
      <w:tr w14:paraId="60321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jc w:val="center"/>
        </w:trPr>
        <w:tc>
          <w:tcPr>
            <w:tcW w:w="1443" w:type="pct"/>
            <w:vAlign w:val="center"/>
          </w:tcPr>
          <w:p w14:paraId="7159572D">
            <w:pPr>
              <w:spacing w:line="360" w:lineRule="auto"/>
              <w:jc w:val="center"/>
              <w:rPr>
                <w:rFonts w:ascii="宋体" w:hAnsi="宋体" w:eastAsia="宋体"/>
                <w:b/>
                <w:sz w:val="24"/>
              </w:rPr>
            </w:pPr>
            <w:r>
              <w:rPr>
                <w:rFonts w:hint="eastAsia" w:ascii="宋体" w:hAnsi="宋体" w:eastAsia="宋体"/>
                <w:b/>
                <w:sz w:val="24"/>
              </w:rPr>
              <w:t>备注说明</w:t>
            </w:r>
          </w:p>
        </w:tc>
        <w:tc>
          <w:tcPr>
            <w:tcW w:w="3557" w:type="pct"/>
          </w:tcPr>
          <w:p w14:paraId="65D8BB3A">
            <w:pPr>
              <w:spacing w:line="360" w:lineRule="auto"/>
              <w:rPr>
                <w:rFonts w:ascii="宋体" w:hAnsi="宋体" w:eastAsia="宋体"/>
                <w:b/>
                <w:sz w:val="24"/>
              </w:rPr>
            </w:pPr>
            <w:r>
              <w:rPr>
                <w:rFonts w:hint="eastAsia" w:ascii="宋体" w:hAnsi="宋体" w:eastAsia="宋体"/>
                <w:b/>
                <w:i/>
                <w:sz w:val="24"/>
              </w:rPr>
              <w:t>（此处可补充谈判小组根据与供应商谈判情况变动的谈判文件的内容，包括采购需求中的技术、</w:t>
            </w:r>
            <w:r>
              <w:rPr>
                <w:rFonts w:hint="eastAsia" w:ascii="宋体" w:hAnsi="宋体" w:eastAsia="宋体"/>
                <w:b/>
                <w:i/>
                <w:sz w:val="24"/>
                <w:lang w:eastAsia="zh-CN"/>
              </w:rPr>
              <w:t>采购需求</w:t>
            </w:r>
            <w:r>
              <w:rPr>
                <w:rFonts w:hint="eastAsia" w:ascii="宋体" w:hAnsi="宋体" w:eastAsia="宋体"/>
                <w:b/>
                <w:i/>
                <w:sz w:val="24"/>
              </w:rPr>
              <w:t>以及合同草案条款。）</w:t>
            </w:r>
          </w:p>
        </w:tc>
      </w:tr>
      <w:tr w14:paraId="5845D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443" w:type="pct"/>
            <w:vAlign w:val="center"/>
          </w:tcPr>
          <w:p w14:paraId="3CC26862">
            <w:pPr>
              <w:spacing w:line="360" w:lineRule="auto"/>
              <w:jc w:val="center"/>
              <w:rPr>
                <w:rFonts w:ascii="宋体" w:hAnsi="宋体" w:eastAsia="宋体"/>
                <w:b/>
                <w:sz w:val="24"/>
              </w:rPr>
            </w:pPr>
            <w:r>
              <w:rPr>
                <w:rFonts w:hint="eastAsia" w:ascii="宋体" w:hAnsi="宋体" w:eastAsia="宋体"/>
                <w:b/>
                <w:bCs/>
                <w:sz w:val="24"/>
                <w:szCs w:val="28"/>
              </w:rPr>
              <w:t>谈判小组</w:t>
            </w:r>
            <w:r>
              <w:rPr>
                <w:rFonts w:ascii="宋体" w:hAnsi="宋体" w:eastAsia="宋体"/>
                <w:b/>
                <w:bCs/>
                <w:sz w:val="24"/>
                <w:szCs w:val="28"/>
              </w:rPr>
              <w:t>签字</w:t>
            </w:r>
          </w:p>
        </w:tc>
        <w:tc>
          <w:tcPr>
            <w:tcW w:w="3557" w:type="pct"/>
          </w:tcPr>
          <w:p w14:paraId="789D2E8A">
            <w:pPr>
              <w:spacing w:line="360" w:lineRule="auto"/>
              <w:rPr>
                <w:rFonts w:ascii="宋体" w:hAnsi="宋体" w:eastAsia="宋体"/>
                <w:b/>
                <w:sz w:val="24"/>
              </w:rPr>
            </w:pPr>
          </w:p>
        </w:tc>
      </w:tr>
    </w:tbl>
    <w:p w14:paraId="774495C9">
      <w:pPr>
        <w:spacing w:line="360" w:lineRule="auto"/>
        <w:ind w:firstLine="1680" w:firstLineChars="700"/>
        <w:jc w:val="left"/>
        <w:rPr>
          <w:rFonts w:ascii="宋体" w:hAnsi="宋体" w:eastAsia="宋体"/>
          <w:sz w:val="24"/>
        </w:rPr>
      </w:pPr>
      <w:r>
        <w:rPr>
          <w:rFonts w:hint="eastAsia" w:ascii="宋体" w:hAnsi="宋体" w:eastAsia="宋体"/>
          <w:sz w:val="24"/>
        </w:rPr>
        <w:t xml:space="preserve">                     供应商公章或授权代表签字：</w:t>
      </w:r>
    </w:p>
    <w:p w14:paraId="2A287464">
      <w:pPr>
        <w:spacing w:line="360" w:lineRule="auto"/>
        <w:ind w:firstLine="4200" w:firstLineChars="1750"/>
        <w:jc w:val="left"/>
        <w:rPr>
          <w:rFonts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14:paraId="37331769">
      <w:pPr>
        <w:adjustRightInd w:val="0"/>
        <w:snapToGrid w:val="0"/>
        <w:spacing w:line="360" w:lineRule="auto"/>
        <w:ind w:firstLine="482" w:firstLineChars="200"/>
        <w:rPr>
          <w:rFonts w:ascii="宋体" w:hAnsi="宋体" w:eastAsia="宋体"/>
          <w:b/>
          <w:bCs/>
          <w:sz w:val="24"/>
          <w:szCs w:val="28"/>
        </w:rPr>
      </w:pPr>
    </w:p>
    <w:p w14:paraId="0594EE25">
      <w:pPr>
        <w:adjustRightInd w:val="0"/>
        <w:snapToGrid w:val="0"/>
        <w:spacing w:line="360" w:lineRule="auto"/>
        <w:ind w:firstLine="482" w:firstLineChars="200"/>
        <w:rPr>
          <w:rFonts w:hint="eastAsia" w:ascii="宋体" w:hAnsi="宋体" w:eastAsia="宋体"/>
          <w:b/>
          <w:bCs/>
          <w:sz w:val="24"/>
        </w:rPr>
      </w:pPr>
      <w:r>
        <w:rPr>
          <w:rFonts w:hint="eastAsia" w:ascii="宋体" w:hAnsi="宋体" w:eastAsia="宋体"/>
          <w:b/>
          <w:bCs/>
          <w:sz w:val="24"/>
          <w:szCs w:val="28"/>
        </w:rPr>
        <w:t>注：1.</w:t>
      </w:r>
      <w:r>
        <w:rPr>
          <w:rFonts w:hint="eastAsia" w:ascii="宋体" w:hAnsi="宋体" w:eastAsia="宋体"/>
          <w:b/>
          <w:bCs/>
          <w:sz w:val="24"/>
        </w:rPr>
        <w:t>本页《报价表》由供应商在接到报价通知后依据谈判情况填写</w:t>
      </w:r>
      <w:r>
        <w:rPr>
          <w:rFonts w:hint="eastAsia" w:ascii="宋体" w:hAnsi="宋体" w:eastAsia="宋体"/>
          <w:b/>
          <w:bCs/>
          <w:sz w:val="24"/>
          <w:lang w:eastAsia="zh-CN"/>
        </w:rPr>
        <w:t>，</w:t>
      </w:r>
      <w:r>
        <w:rPr>
          <w:rFonts w:hint="eastAsia" w:ascii="宋体" w:hAnsi="宋体" w:eastAsia="宋体"/>
          <w:b/>
          <w:bCs/>
          <w:sz w:val="24"/>
        </w:rPr>
        <w:t>并在规定时间内</w:t>
      </w:r>
      <w:r>
        <w:rPr>
          <w:rFonts w:hint="eastAsia" w:ascii="宋体" w:hAnsi="宋体" w:eastAsia="宋体"/>
          <w:b/>
          <w:bCs/>
          <w:sz w:val="24"/>
          <w:lang w:eastAsia="zh-CN"/>
        </w:rPr>
        <w:t>提交</w:t>
      </w:r>
      <w:r>
        <w:rPr>
          <w:rFonts w:hint="eastAsia" w:ascii="宋体" w:hAnsi="宋体" w:eastAsia="宋体"/>
          <w:b/>
          <w:bCs/>
          <w:sz w:val="24"/>
        </w:rPr>
        <w:t>。</w:t>
      </w:r>
    </w:p>
    <w:p w14:paraId="103881BF">
      <w:pPr>
        <w:adjustRightInd w:val="0"/>
        <w:snapToGrid w:val="0"/>
        <w:spacing w:line="360" w:lineRule="auto"/>
        <w:ind w:firstLine="482" w:firstLineChars="200"/>
        <w:rPr>
          <w:rFonts w:ascii="宋体" w:hAnsi="宋体" w:eastAsia="宋体"/>
          <w:b/>
          <w:sz w:val="24"/>
          <w:szCs w:val="28"/>
        </w:rPr>
      </w:pPr>
      <w:r>
        <w:rPr>
          <w:rFonts w:hint="eastAsia" w:ascii="宋体" w:hAnsi="宋体" w:eastAsia="宋体"/>
          <w:b/>
          <w:sz w:val="24"/>
          <w:szCs w:val="28"/>
        </w:rPr>
        <w:t>2.最后承诺报价表中大写金额与小写金额不一致的，以大写金额为准。</w:t>
      </w:r>
    </w:p>
    <w:p w14:paraId="0E2B89EB">
      <w:pPr>
        <w:widowControl/>
        <w:jc w:val="left"/>
        <w:rPr>
          <w:rFonts w:asciiTheme="minorEastAsia" w:hAnsiTheme="minorEastAsia" w:eastAsiaTheme="minorEastAsia"/>
          <w:b/>
          <w:sz w:val="24"/>
        </w:rPr>
      </w:pPr>
      <w:r>
        <w:rPr>
          <w:rFonts w:asciiTheme="minorEastAsia" w:hAnsiTheme="minorEastAsia" w:eastAsiaTheme="minorEastAsia"/>
          <w:b/>
          <w:sz w:val="24"/>
        </w:rPr>
        <w:br w:type="page"/>
      </w:r>
    </w:p>
    <w:p w14:paraId="198B6DDD">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rPr>
        <w:t>三、谈判响应函</w:t>
      </w:r>
    </w:p>
    <w:p w14:paraId="71356CCF">
      <w:pPr>
        <w:pStyle w:val="4"/>
        <w:spacing w:line="360" w:lineRule="auto"/>
        <w:rPr>
          <w:rFonts w:ascii="宋体" w:hAnsi="宋体"/>
          <w:sz w:val="24"/>
        </w:rPr>
      </w:pPr>
      <w:r>
        <w:rPr>
          <w:rFonts w:hint="eastAsia" w:ascii="宋体" w:hAnsi="宋体"/>
          <w:sz w:val="24"/>
        </w:rPr>
        <w:t>致：</w:t>
      </w:r>
      <w:r>
        <w:rPr>
          <w:rFonts w:hint="eastAsia" w:ascii="宋体" w:hAnsi="宋体"/>
          <w:sz w:val="24"/>
          <w:szCs w:val="24"/>
          <w:u w:val="single"/>
        </w:rPr>
        <w:t>某采购单位</w:t>
      </w:r>
    </w:p>
    <w:p w14:paraId="529ABDC5">
      <w:pPr>
        <w:spacing w:line="360" w:lineRule="auto"/>
        <w:ind w:firstLine="480" w:firstLineChars="200"/>
        <w:rPr>
          <w:rFonts w:ascii="宋体" w:hAnsi="宋体" w:eastAsia="宋体"/>
          <w:dstrike/>
          <w:sz w:val="24"/>
        </w:rPr>
      </w:pPr>
      <w:r>
        <w:rPr>
          <w:rFonts w:hint="eastAsia" w:ascii="宋体" w:hAnsi="宋体" w:eastAsia="宋体"/>
          <w:sz w:val="24"/>
        </w:rPr>
        <w:t>根据贵方的竞争性谈判公告和谈判邀请，我方兹宣布同意如下：</w:t>
      </w:r>
    </w:p>
    <w:p w14:paraId="719145E7">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1.如我公司成交，我公司承诺愿意按本次谈判文件规定及最后报价承诺提供服务。</w:t>
      </w:r>
    </w:p>
    <w:p w14:paraId="3A495CDD">
      <w:pPr>
        <w:spacing w:line="360" w:lineRule="auto"/>
        <w:ind w:firstLine="480" w:firstLineChars="200"/>
        <w:rPr>
          <w:rFonts w:ascii="宋体" w:hAnsi="宋体" w:eastAsia="宋体"/>
          <w:sz w:val="24"/>
        </w:rPr>
      </w:pPr>
      <w:r>
        <w:rPr>
          <w:rFonts w:hint="eastAsia" w:ascii="宋体" w:hAnsi="宋体" w:eastAsia="宋体"/>
          <w:sz w:val="24"/>
        </w:rPr>
        <w:t>2.我方根据本次谈判文件的规定，严格履行合同的责任和义务</w:t>
      </w:r>
      <w:r>
        <w:rPr>
          <w:rFonts w:hint="eastAsia" w:ascii="宋体" w:hAnsi="宋体" w:eastAsia="宋体"/>
          <w:sz w:val="24"/>
          <w:lang w:eastAsia="zh-CN"/>
        </w:rPr>
        <w:t>，</w:t>
      </w:r>
      <w:r>
        <w:rPr>
          <w:rFonts w:hint="eastAsia" w:ascii="宋体" w:hAnsi="宋体" w:eastAsia="宋体"/>
          <w:sz w:val="24"/>
        </w:rPr>
        <w:t>并保证于买方要求的日期内完成，并通过买方验收。</w:t>
      </w:r>
    </w:p>
    <w:p w14:paraId="04DE5C55">
      <w:pPr>
        <w:spacing w:line="360" w:lineRule="auto"/>
        <w:ind w:firstLine="480" w:firstLineChars="200"/>
        <w:rPr>
          <w:rFonts w:ascii="宋体" w:hAnsi="宋体" w:eastAsia="宋体"/>
          <w:sz w:val="24"/>
        </w:rPr>
      </w:pPr>
      <w:r>
        <w:rPr>
          <w:rFonts w:hint="eastAsia" w:ascii="宋体" w:hAnsi="宋体" w:eastAsia="宋体"/>
          <w:sz w:val="24"/>
          <w:lang w:val="en-US" w:eastAsia="zh-CN"/>
        </w:rPr>
        <w:t>3</w:t>
      </w:r>
      <w:r>
        <w:rPr>
          <w:rFonts w:hint="eastAsia" w:ascii="宋体" w:hAnsi="宋体" w:eastAsia="宋体"/>
          <w:sz w:val="24"/>
        </w:rPr>
        <w:t>.我方已详细审核本次谈判文件，我方正式认可并遵守本次谈判文件，并对谈判文件各项条款、规定及要求均无异议。我方知道必须放弃提出含糊不清或误解问题的权利。</w:t>
      </w:r>
    </w:p>
    <w:p w14:paraId="16A4D15F">
      <w:pPr>
        <w:spacing w:line="360" w:lineRule="auto"/>
        <w:ind w:firstLine="480" w:firstLineChars="200"/>
        <w:rPr>
          <w:rFonts w:ascii="宋体" w:hAnsi="宋体" w:eastAsia="宋体"/>
          <w:sz w:val="24"/>
        </w:rPr>
      </w:pPr>
      <w:r>
        <w:rPr>
          <w:rFonts w:hint="eastAsia" w:ascii="宋体" w:hAnsi="宋体" w:eastAsia="宋体"/>
          <w:sz w:val="24"/>
          <w:lang w:val="en-US" w:eastAsia="zh-CN"/>
        </w:rPr>
        <w:t>4</w:t>
      </w:r>
      <w:r>
        <w:rPr>
          <w:rFonts w:hint="eastAsia" w:ascii="宋体" w:hAnsi="宋体" w:eastAsia="宋体"/>
          <w:sz w:val="24"/>
        </w:rPr>
        <w:t>.我方同意从供应商须知规定的谈判日期起遵循本谈判文件，并在供应商须知规定的谈判有效期之前均具有约束力。</w:t>
      </w:r>
    </w:p>
    <w:p w14:paraId="40E33289">
      <w:pPr>
        <w:spacing w:line="360" w:lineRule="auto"/>
        <w:ind w:firstLine="480" w:firstLineChars="200"/>
        <w:rPr>
          <w:rFonts w:ascii="宋体" w:hAnsi="宋体" w:eastAsia="宋体"/>
          <w:sz w:val="24"/>
        </w:rPr>
      </w:pPr>
      <w:r>
        <w:rPr>
          <w:rFonts w:hint="eastAsia" w:ascii="宋体" w:hAnsi="宋体" w:eastAsia="宋体"/>
          <w:sz w:val="24"/>
          <w:lang w:val="en-US" w:eastAsia="zh-CN"/>
        </w:rPr>
        <w:t>5</w:t>
      </w:r>
      <w:r>
        <w:rPr>
          <w:rFonts w:hint="eastAsia" w:ascii="宋体" w:hAnsi="宋体" w:eastAsia="宋体"/>
          <w:sz w:val="24"/>
        </w:rPr>
        <w:t>.我方同意按贵方要求在谈判规定时间内向贵方提供与其谈判有关的任何证据或补充资料，否则，我方的响应文件可被贵方拒绝。</w:t>
      </w:r>
    </w:p>
    <w:p w14:paraId="40ED61A5">
      <w:pPr>
        <w:spacing w:line="360" w:lineRule="auto"/>
        <w:ind w:firstLine="480" w:firstLineChars="200"/>
        <w:rPr>
          <w:rFonts w:ascii="宋体" w:hAnsi="宋体" w:eastAsia="宋体"/>
          <w:sz w:val="24"/>
        </w:rPr>
      </w:pPr>
      <w:r>
        <w:rPr>
          <w:rFonts w:hint="eastAsia" w:ascii="宋体" w:hAnsi="宋体" w:eastAsia="宋体"/>
          <w:sz w:val="24"/>
          <w:lang w:val="en-US" w:eastAsia="zh-CN"/>
        </w:rPr>
        <w:t>6</w:t>
      </w:r>
      <w:r>
        <w:rPr>
          <w:rFonts w:hint="eastAsia" w:ascii="宋体" w:hAnsi="宋体" w:eastAsia="宋体"/>
          <w:sz w:val="24"/>
        </w:rPr>
        <w:t>.我方同意谈判文件规定的付款方式、服务期限。</w:t>
      </w:r>
    </w:p>
    <w:p w14:paraId="44C51D32">
      <w:pPr>
        <w:spacing w:line="360" w:lineRule="auto"/>
        <w:ind w:firstLine="480" w:firstLineChars="200"/>
        <w:rPr>
          <w:rFonts w:ascii="宋体" w:hAnsi="宋体" w:eastAsia="宋体"/>
          <w:sz w:val="24"/>
        </w:rPr>
      </w:pPr>
      <w:r>
        <w:rPr>
          <w:rFonts w:hint="eastAsia" w:ascii="宋体" w:hAnsi="宋体" w:eastAsia="宋体"/>
          <w:sz w:val="24"/>
          <w:lang w:val="en-US" w:eastAsia="zh-CN"/>
        </w:rPr>
        <w:t>7</w:t>
      </w:r>
      <w:r>
        <w:rPr>
          <w:rFonts w:hint="eastAsia" w:ascii="宋体" w:hAnsi="宋体" w:eastAsia="宋体"/>
          <w:sz w:val="24"/>
        </w:rPr>
        <w:t>.我方对响应文件中所提供资料、文件、证书及证件的真实性和有效性负责。</w:t>
      </w:r>
    </w:p>
    <w:p w14:paraId="02EC1987">
      <w:pPr>
        <w:spacing w:line="360" w:lineRule="auto"/>
        <w:ind w:firstLine="480" w:firstLineChars="200"/>
        <w:rPr>
          <w:rFonts w:ascii="宋体" w:hAnsi="宋体" w:eastAsia="宋体"/>
          <w:sz w:val="24"/>
        </w:rPr>
      </w:pPr>
    </w:p>
    <w:p w14:paraId="40B6E00D">
      <w:pPr>
        <w:spacing w:line="360" w:lineRule="auto"/>
        <w:ind w:firstLine="3600" w:firstLineChars="1500"/>
        <w:rPr>
          <w:rFonts w:ascii="宋体" w:hAnsi="宋体" w:eastAsia="宋体"/>
          <w:sz w:val="24"/>
        </w:rPr>
      </w:pPr>
      <w:r>
        <w:rPr>
          <w:rFonts w:hint="eastAsia" w:ascii="宋体" w:hAnsi="宋体" w:eastAsia="宋体"/>
          <w:sz w:val="24"/>
        </w:rPr>
        <w:t>供应商</w:t>
      </w:r>
      <w:r>
        <w:rPr>
          <w:rFonts w:hint="eastAsia" w:ascii="宋体" w:hAnsi="宋体" w:eastAsia="宋体"/>
          <w:sz w:val="24"/>
          <w:lang w:eastAsia="zh-CN"/>
        </w:rPr>
        <w:t>公章</w:t>
      </w:r>
      <w:r>
        <w:rPr>
          <w:rFonts w:hint="eastAsia" w:ascii="宋体" w:hAnsi="宋体" w:eastAsia="宋体"/>
          <w:sz w:val="24"/>
        </w:rPr>
        <w:t>：</w:t>
      </w:r>
      <w:r>
        <w:rPr>
          <w:rFonts w:hint="eastAsia" w:ascii="宋体" w:hAnsi="宋体" w:eastAsia="宋体"/>
          <w:sz w:val="24"/>
          <w:u w:val="single"/>
        </w:rPr>
        <w:t xml:space="preserve">                      </w:t>
      </w:r>
    </w:p>
    <w:p w14:paraId="04A18F29">
      <w:pPr>
        <w:spacing w:line="360" w:lineRule="auto"/>
        <w:ind w:firstLine="3600" w:firstLineChars="1500"/>
        <w:rPr>
          <w:rFonts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14:paraId="68E021B6">
      <w:pPr>
        <w:widowControl/>
        <w:jc w:val="left"/>
        <w:rPr>
          <w:rFonts w:asciiTheme="minorEastAsia" w:hAnsiTheme="minorEastAsia" w:eastAsiaTheme="minorEastAsia"/>
          <w:b/>
          <w:sz w:val="24"/>
        </w:rPr>
      </w:pPr>
      <w:r>
        <w:rPr>
          <w:rFonts w:asciiTheme="minorEastAsia" w:hAnsiTheme="minorEastAsia" w:eastAsiaTheme="minorEastAsia"/>
          <w:b/>
          <w:sz w:val="24"/>
        </w:rPr>
        <w:br w:type="page"/>
      </w:r>
    </w:p>
    <w:p w14:paraId="3D6E72F1">
      <w:pPr>
        <w:spacing w:line="360" w:lineRule="auto"/>
        <w:jc w:val="center"/>
        <w:outlineLvl w:val="1"/>
        <w:rPr>
          <w:rFonts w:asciiTheme="minorEastAsia" w:hAnsiTheme="minorEastAsia" w:eastAsiaTheme="minorEastAsia"/>
          <w:b/>
          <w:sz w:val="24"/>
        </w:rPr>
      </w:pPr>
      <w:r>
        <w:rPr>
          <w:rFonts w:hint="eastAsia" w:asciiTheme="minorEastAsia" w:hAnsiTheme="minorEastAsia"/>
          <w:b/>
          <w:sz w:val="24"/>
          <w:lang w:eastAsia="zh-CN"/>
        </w:rPr>
        <w:t>四</w:t>
      </w:r>
      <w:r>
        <w:rPr>
          <w:rFonts w:hint="eastAsia" w:asciiTheme="minorEastAsia" w:hAnsiTheme="minorEastAsia" w:eastAsiaTheme="minorEastAsia"/>
          <w:b/>
          <w:sz w:val="24"/>
        </w:rPr>
        <w:t>、授权书</w:t>
      </w:r>
    </w:p>
    <w:p w14:paraId="6F3F8D76">
      <w:pPr>
        <w:pStyle w:val="3"/>
        <w:snapToGrid w:val="0"/>
        <w:spacing w:line="360" w:lineRule="auto"/>
        <w:ind w:firstLine="480" w:firstLineChars="200"/>
        <w:jc w:val="left"/>
        <w:rPr>
          <w:rFonts w:hAnsi="宋体" w:eastAsia="宋体"/>
          <w:sz w:val="24"/>
          <w:szCs w:val="28"/>
        </w:rPr>
      </w:pPr>
    </w:p>
    <w:p w14:paraId="1BBEF310">
      <w:pPr>
        <w:pStyle w:val="3"/>
        <w:snapToGrid w:val="0"/>
        <w:spacing w:line="360" w:lineRule="auto"/>
        <w:ind w:firstLine="480" w:firstLineChars="200"/>
        <w:jc w:val="left"/>
        <w:rPr>
          <w:rFonts w:hAnsi="宋体" w:eastAsia="宋体"/>
          <w:sz w:val="24"/>
          <w:szCs w:val="28"/>
        </w:rPr>
      </w:pPr>
      <w:r>
        <w:rPr>
          <w:rFonts w:hint="eastAsia" w:hAnsi="宋体" w:eastAsia="宋体"/>
          <w:sz w:val="24"/>
          <w:szCs w:val="28"/>
        </w:rPr>
        <w:t>本授权书声明：</w:t>
      </w:r>
      <w:r>
        <w:rPr>
          <w:rFonts w:hint="eastAsia" w:hAnsi="宋体" w:eastAsia="宋体"/>
          <w:sz w:val="24"/>
          <w:szCs w:val="28"/>
          <w:u w:val="single"/>
        </w:rPr>
        <w:t xml:space="preserve">           </w:t>
      </w:r>
      <w:r>
        <w:rPr>
          <w:rFonts w:hint="eastAsia" w:hAnsi="宋体" w:eastAsia="宋体"/>
          <w:sz w:val="24"/>
          <w:szCs w:val="28"/>
        </w:rPr>
        <w:t>（供应商名称）授权</w:t>
      </w:r>
      <w:r>
        <w:rPr>
          <w:rFonts w:hint="eastAsia" w:hAnsi="宋体" w:eastAsia="宋体"/>
          <w:sz w:val="24"/>
          <w:szCs w:val="28"/>
          <w:u w:val="single"/>
        </w:rPr>
        <w:t xml:space="preserve">       </w:t>
      </w:r>
      <w:r>
        <w:rPr>
          <w:rFonts w:hint="eastAsia" w:hAnsi="宋体" w:eastAsia="宋体"/>
          <w:sz w:val="24"/>
          <w:szCs w:val="28"/>
        </w:rPr>
        <w:t>（供应商授权代表姓名）代表我方参加本项目</w:t>
      </w:r>
      <w:r>
        <w:rPr>
          <w:rFonts w:hint="eastAsia" w:hAnsi="宋体" w:eastAsia="宋体"/>
          <w:bCs/>
          <w:sz w:val="24"/>
          <w:szCs w:val="28"/>
        </w:rPr>
        <w:t>采购活动</w:t>
      </w:r>
      <w:r>
        <w:rPr>
          <w:rFonts w:hint="eastAsia" w:hAnsi="宋体" w:eastAsia="宋体"/>
          <w:sz w:val="24"/>
          <w:szCs w:val="28"/>
        </w:rPr>
        <w:t>，全权代表我方处理谈判过程的一切事宜，包括但不限于：提交响应文件、参与谈判、签约等。供应商授权代表在采购活动过程中所签署的一切文件和处理与之有关的一切事务，本公司均予以认可并对此承担责任。供应商授权代表无转委托权。特此授权。</w:t>
      </w:r>
    </w:p>
    <w:p w14:paraId="2F0DA68B">
      <w:pPr>
        <w:pStyle w:val="3"/>
        <w:snapToGrid w:val="0"/>
        <w:spacing w:line="360" w:lineRule="auto"/>
        <w:ind w:firstLine="480" w:firstLineChars="200"/>
        <w:jc w:val="left"/>
        <w:rPr>
          <w:rFonts w:hAnsi="宋体" w:eastAsia="宋体"/>
          <w:sz w:val="24"/>
          <w:szCs w:val="28"/>
        </w:rPr>
      </w:pPr>
      <w:r>
        <w:rPr>
          <w:rFonts w:hint="eastAsia" w:hAnsi="宋体" w:eastAsia="宋体"/>
          <w:sz w:val="24"/>
          <w:szCs w:val="28"/>
        </w:rPr>
        <w:t>本授权书自出具之日起生效。</w:t>
      </w:r>
    </w:p>
    <w:p w14:paraId="2BD4B416">
      <w:pPr>
        <w:pStyle w:val="3"/>
        <w:snapToGrid w:val="0"/>
        <w:spacing w:line="360" w:lineRule="auto"/>
        <w:ind w:firstLine="480" w:firstLineChars="200"/>
        <w:jc w:val="left"/>
        <w:rPr>
          <w:rFonts w:hAnsi="宋体" w:eastAsia="宋体"/>
          <w:sz w:val="24"/>
        </w:rPr>
      </w:pPr>
      <w:r>
        <w:rPr>
          <w:rFonts w:hint="eastAsia" w:hAnsi="宋体" w:eastAsia="宋体"/>
          <w:sz w:val="24"/>
          <w:szCs w:val="28"/>
        </w:rPr>
        <w:t>授权代表</w:t>
      </w:r>
      <w:r>
        <w:rPr>
          <w:rFonts w:hint="eastAsia" w:hAnsi="宋体" w:eastAsia="宋体"/>
          <w:sz w:val="24"/>
        </w:rPr>
        <w:t>身份证明扫描件：</w:t>
      </w:r>
    </w:p>
    <w:p w14:paraId="69E8049B">
      <w:pPr>
        <w:pStyle w:val="3"/>
        <w:snapToGrid w:val="0"/>
        <w:spacing w:line="360" w:lineRule="auto"/>
        <w:ind w:firstLine="480" w:firstLineChars="200"/>
        <w:jc w:val="left"/>
        <w:rPr>
          <w:rFonts w:hAnsi="宋体" w:eastAsia="宋体"/>
          <w:sz w:val="24"/>
        </w:rPr>
      </w:pPr>
    </w:p>
    <w:p w14:paraId="10C78799">
      <w:pPr>
        <w:pStyle w:val="3"/>
        <w:snapToGrid w:val="0"/>
        <w:spacing w:line="360" w:lineRule="auto"/>
        <w:ind w:firstLine="480" w:firstLineChars="200"/>
        <w:jc w:val="left"/>
        <w:rPr>
          <w:rFonts w:hAnsi="宋体" w:eastAsia="宋体"/>
          <w:sz w:val="24"/>
        </w:rPr>
      </w:pPr>
    </w:p>
    <w:p w14:paraId="6C22FC09">
      <w:pPr>
        <w:pStyle w:val="3"/>
        <w:snapToGrid w:val="0"/>
        <w:spacing w:line="360" w:lineRule="auto"/>
        <w:ind w:firstLine="480" w:firstLineChars="200"/>
        <w:jc w:val="left"/>
        <w:rPr>
          <w:rFonts w:hAnsi="宋体" w:eastAsia="宋体"/>
          <w:sz w:val="24"/>
        </w:rPr>
      </w:pPr>
    </w:p>
    <w:p w14:paraId="563AA99A">
      <w:pPr>
        <w:pStyle w:val="3"/>
        <w:snapToGrid w:val="0"/>
        <w:spacing w:line="360" w:lineRule="auto"/>
        <w:ind w:firstLine="480" w:firstLineChars="200"/>
        <w:jc w:val="left"/>
        <w:rPr>
          <w:rFonts w:hAnsi="宋体" w:eastAsia="宋体"/>
          <w:sz w:val="24"/>
        </w:rPr>
      </w:pPr>
    </w:p>
    <w:p w14:paraId="45898FAD">
      <w:pPr>
        <w:pStyle w:val="3"/>
        <w:snapToGrid w:val="0"/>
        <w:spacing w:line="360" w:lineRule="auto"/>
        <w:ind w:firstLine="480" w:firstLineChars="200"/>
        <w:jc w:val="left"/>
        <w:rPr>
          <w:rFonts w:hAnsi="宋体" w:eastAsia="宋体"/>
          <w:sz w:val="24"/>
          <w:szCs w:val="28"/>
          <w:u w:val="single"/>
        </w:rPr>
      </w:pPr>
      <w:r>
        <w:rPr>
          <w:rFonts w:hint="eastAsia" w:hAnsi="宋体" w:eastAsia="宋体"/>
          <w:sz w:val="24"/>
          <w:szCs w:val="28"/>
        </w:rPr>
        <w:t>授权代表联系方式：</w:t>
      </w:r>
      <w:r>
        <w:rPr>
          <w:rFonts w:hint="eastAsia" w:hAnsi="宋体" w:eastAsia="宋体"/>
          <w:sz w:val="24"/>
          <w:szCs w:val="28"/>
          <w:u w:val="single"/>
        </w:rPr>
        <w:t xml:space="preserve">          （请填写手机号码）</w:t>
      </w:r>
    </w:p>
    <w:p w14:paraId="23CCFCCD">
      <w:pPr>
        <w:pStyle w:val="3"/>
        <w:snapToGrid w:val="0"/>
        <w:spacing w:line="360" w:lineRule="auto"/>
        <w:ind w:firstLine="480" w:firstLineChars="200"/>
        <w:jc w:val="left"/>
        <w:rPr>
          <w:rFonts w:hAnsi="宋体" w:eastAsia="宋体"/>
          <w:sz w:val="24"/>
          <w:szCs w:val="28"/>
        </w:rPr>
      </w:pPr>
    </w:p>
    <w:p w14:paraId="52797DAB">
      <w:pPr>
        <w:spacing w:line="360" w:lineRule="auto"/>
        <w:ind w:firstLine="360" w:firstLineChars="150"/>
        <w:rPr>
          <w:rFonts w:ascii="宋体" w:hAnsi="宋体" w:eastAsia="宋体"/>
          <w:sz w:val="24"/>
          <w:szCs w:val="28"/>
        </w:rPr>
      </w:pPr>
      <w:r>
        <w:rPr>
          <w:rFonts w:hint="eastAsia" w:ascii="宋体" w:hAnsi="宋体" w:eastAsia="宋体"/>
          <w:sz w:val="24"/>
          <w:szCs w:val="28"/>
        </w:rPr>
        <w:t>特此声明。</w:t>
      </w:r>
    </w:p>
    <w:p w14:paraId="44483C35">
      <w:pPr>
        <w:spacing w:line="360" w:lineRule="auto"/>
        <w:rPr>
          <w:rFonts w:ascii="宋体" w:hAnsi="宋体" w:eastAsia="宋体"/>
          <w:sz w:val="24"/>
          <w:szCs w:val="28"/>
        </w:rPr>
      </w:pPr>
    </w:p>
    <w:p w14:paraId="36C72210">
      <w:pPr>
        <w:spacing w:line="360" w:lineRule="auto"/>
        <w:rPr>
          <w:rFonts w:ascii="宋体" w:hAnsi="宋体" w:eastAsia="宋体"/>
          <w:bCs/>
          <w:sz w:val="24"/>
          <w:szCs w:val="28"/>
        </w:rPr>
      </w:pPr>
      <w:r>
        <w:rPr>
          <w:rFonts w:hint="eastAsia" w:ascii="宋体" w:hAnsi="宋体" w:eastAsia="宋体"/>
          <w:bCs/>
          <w:sz w:val="24"/>
          <w:szCs w:val="28"/>
        </w:rPr>
        <w:t>供应商</w:t>
      </w:r>
      <w:r>
        <w:rPr>
          <w:rFonts w:hint="eastAsia" w:ascii="宋体" w:hAnsi="宋体" w:eastAsia="宋体"/>
          <w:bCs/>
          <w:sz w:val="24"/>
          <w:szCs w:val="28"/>
          <w:lang w:eastAsia="zh-CN"/>
        </w:rPr>
        <w:t>公章</w:t>
      </w:r>
      <w:r>
        <w:rPr>
          <w:rFonts w:hint="eastAsia" w:ascii="宋体" w:hAnsi="宋体" w:eastAsia="宋体"/>
          <w:bCs/>
          <w:sz w:val="24"/>
          <w:szCs w:val="28"/>
        </w:rPr>
        <w:t>：</w:t>
      </w:r>
      <w:r>
        <w:rPr>
          <w:rFonts w:hint="eastAsia" w:ascii="宋体" w:hAnsi="宋体" w:eastAsia="宋体"/>
          <w:bCs/>
          <w:sz w:val="24"/>
          <w:szCs w:val="28"/>
          <w:u w:val="single"/>
        </w:rPr>
        <w:t xml:space="preserve">                    </w:t>
      </w:r>
    </w:p>
    <w:p w14:paraId="02072AA9">
      <w:pPr>
        <w:spacing w:line="360" w:lineRule="auto"/>
        <w:rPr>
          <w:rFonts w:ascii="宋体" w:hAnsi="宋体" w:eastAsia="宋体"/>
          <w:sz w:val="24"/>
          <w:szCs w:val="28"/>
        </w:rPr>
      </w:pPr>
      <w:r>
        <w:rPr>
          <w:rFonts w:hint="eastAsia" w:ascii="宋体" w:hAnsi="宋体" w:eastAsia="宋体"/>
          <w:sz w:val="24"/>
          <w:szCs w:val="28"/>
        </w:rPr>
        <w:t>日      期：</w:t>
      </w:r>
      <w:r>
        <w:rPr>
          <w:rFonts w:hint="eastAsia" w:ascii="宋体" w:hAnsi="宋体" w:eastAsia="宋体"/>
          <w:bCs/>
          <w:sz w:val="24"/>
          <w:szCs w:val="28"/>
          <w:u w:val="single"/>
        </w:rPr>
        <w:t xml:space="preserve">                    </w:t>
      </w:r>
    </w:p>
    <w:p w14:paraId="6A3926DB">
      <w:pPr>
        <w:spacing w:line="360" w:lineRule="auto"/>
        <w:rPr>
          <w:rFonts w:ascii="宋体" w:hAnsi="宋体" w:eastAsia="宋体"/>
          <w:sz w:val="24"/>
          <w:szCs w:val="28"/>
        </w:rPr>
      </w:pPr>
    </w:p>
    <w:p w14:paraId="5A930C81">
      <w:pPr>
        <w:spacing w:line="360" w:lineRule="auto"/>
        <w:rPr>
          <w:rFonts w:ascii="宋体" w:hAnsi="宋体" w:eastAsia="宋体"/>
          <w:sz w:val="24"/>
          <w:szCs w:val="28"/>
        </w:rPr>
      </w:pPr>
    </w:p>
    <w:p w14:paraId="7F625A4A">
      <w:pPr>
        <w:pStyle w:val="3"/>
        <w:snapToGrid w:val="0"/>
        <w:spacing w:line="360" w:lineRule="auto"/>
        <w:jc w:val="left"/>
        <w:rPr>
          <w:rFonts w:hAnsi="宋体" w:eastAsia="宋体"/>
          <w:sz w:val="24"/>
          <w:szCs w:val="28"/>
        </w:rPr>
      </w:pPr>
      <w:r>
        <w:rPr>
          <w:rFonts w:hint="eastAsia" w:hAnsi="宋体" w:eastAsia="宋体"/>
          <w:sz w:val="24"/>
          <w:szCs w:val="28"/>
        </w:rPr>
        <w:t>注：</w:t>
      </w:r>
    </w:p>
    <w:p w14:paraId="3EC85A1B">
      <w:pPr>
        <w:pStyle w:val="3"/>
        <w:snapToGrid w:val="0"/>
        <w:spacing w:line="360" w:lineRule="auto"/>
        <w:jc w:val="left"/>
        <w:rPr>
          <w:rFonts w:hAnsi="宋体" w:eastAsia="宋体"/>
          <w:sz w:val="24"/>
          <w:szCs w:val="28"/>
        </w:rPr>
      </w:pPr>
      <w:r>
        <w:rPr>
          <w:rFonts w:hint="eastAsia" w:hAnsi="宋体" w:eastAsia="宋体"/>
          <w:sz w:val="24"/>
          <w:szCs w:val="28"/>
        </w:rPr>
        <w:t>1.本项目只允许有唯一的供应商授权代表，提供身份证明扫描件；</w:t>
      </w:r>
    </w:p>
    <w:p w14:paraId="45ED559C">
      <w:pPr>
        <w:pStyle w:val="3"/>
        <w:snapToGrid w:val="0"/>
        <w:spacing w:line="360" w:lineRule="auto"/>
        <w:jc w:val="left"/>
        <w:rPr>
          <w:rFonts w:hAnsi="宋体" w:eastAsia="宋体"/>
          <w:sz w:val="24"/>
          <w:szCs w:val="28"/>
        </w:rPr>
      </w:pPr>
      <w:r>
        <w:rPr>
          <w:rFonts w:hint="eastAsia" w:hAnsi="宋体" w:eastAsia="宋体"/>
          <w:sz w:val="24"/>
          <w:szCs w:val="28"/>
        </w:rPr>
        <w:t>2.法定代表人参加谈判的无需提供授权书，仅提供身份证明扫描件。</w:t>
      </w:r>
    </w:p>
    <w:p w14:paraId="3BA1B708">
      <w:pPr>
        <w:widowControl/>
        <w:jc w:val="left"/>
        <w:rPr>
          <w:rFonts w:asciiTheme="minorEastAsia" w:hAnsiTheme="minorEastAsia" w:eastAsiaTheme="minorEastAsia"/>
          <w:b/>
          <w:sz w:val="24"/>
        </w:rPr>
      </w:pPr>
      <w:r>
        <w:rPr>
          <w:rFonts w:asciiTheme="minorEastAsia" w:hAnsiTheme="minorEastAsia" w:eastAsiaTheme="minorEastAsia"/>
          <w:b/>
          <w:sz w:val="24"/>
        </w:rPr>
        <w:br w:type="page"/>
      </w:r>
    </w:p>
    <w:p w14:paraId="20A0CE17">
      <w:pPr>
        <w:spacing w:line="360" w:lineRule="auto"/>
        <w:jc w:val="center"/>
        <w:outlineLvl w:val="1"/>
        <w:rPr>
          <w:rFonts w:asciiTheme="minorEastAsia" w:hAnsiTheme="minorEastAsia" w:eastAsiaTheme="minorEastAsia"/>
          <w:b/>
          <w:sz w:val="24"/>
        </w:rPr>
      </w:pPr>
      <w:r>
        <w:rPr>
          <w:rFonts w:hint="eastAsia" w:asciiTheme="minorEastAsia" w:hAnsiTheme="minorEastAsia"/>
          <w:b/>
          <w:sz w:val="24"/>
          <w:lang w:eastAsia="zh-CN"/>
        </w:rPr>
        <w:t>五</w:t>
      </w:r>
      <w:r>
        <w:rPr>
          <w:rFonts w:hint="eastAsia" w:asciiTheme="minorEastAsia" w:hAnsiTheme="minorEastAsia" w:eastAsiaTheme="minorEastAsia"/>
          <w:b/>
          <w:sz w:val="24"/>
        </w:rPr>
        <w:t>、商务响应表</w:t>
      </w:r>
    </w:p>
    <w:p w14:paraId="77BFD488">
      <w:pPr>
        <w:spacing w:line="360" w:lineRule="auto"/>
        <w:ind w:firstLine="435"/>
        <w:rPr>
          <w:rFonts w:asciiTheme="minorEastAsia" w:hAnsiTheme="minorEastAsia" w:eastAsiaTheme="minorEastAsia"/>
          <w:b/>
          <w:sz w:val="24"/>
        </w:rPr>
      </w:pP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916"/>
        <w:gridCol w:w="2497"/>
        <w:gridCol w:w="2575"/>
        <w:gridCol w:w="810"/>
      </w:tblGrid>
      <w:tr w14:paraId="30462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24" w:type="dxa"/>
            <w:vAlign w:val="center"/>
          </w:tcPr>
          <w:p w14:paraId="54EB61C8">
            <w:pPr>
              <w:pStyle w:val="3"/>
              <w:jc w:val="center"/>
              <w:rPr>
                <w:rFonts w:cs="Wingdings" w:asciiTheme="minorEastAsia" w:hAnsiTheme="minorEastAsia"/>
                <w:b/>
                <w:sz w:val="24"/>
              </w:rPr>
            </w:pPr>
            <w:r>
              <w:rPr>
                <w:rFonts w:hint="eastAsia" w:cs="Wingdings" w:asciiTheme="minorEastAsia" w:hAnsiTheme="minorEastAsia"/>
                <w:b/>
                <w:sz w:val="24"/>
              </w:rPr>
              <w:t>序号</w:t>
            </w:r>
          </w:p>
        </w:tc>
        <w:tc>
          <w:tcPr>
            <w:tcW w:w="1916" w:type="dxa"/>
            <w:vAlign w:val="center"/>
          </w:tcPr>
          <w:p w14:paraId="735602CF">
            <w:pPr>
              <w:pStyle w:val="3"/>
              <w:jc w:val="center"/>
              <w:rPr>
                <w:rFonts w:cs="Wingdings" w:asciiTheme="minorEastAsia" w:hAnsiTheme="minorEastAsia"/>
                <w:b/>
                <w:sz w:val="24"/>
              </w:rPr>
            </w:pPr>
            <w:r>
              <w:rPr>
                <w:rFonts w:hint="eastAsia" w:asciiTheme="minorEastAsia" w:hAnsiTheme="minorEastAsia"/>
                <w:b/>
                <w:bCs/>
                <w:sz w:val="24"/>
                <w:szCs w:val="24"/>
              </w:rPr>
              <w:t>商务条款</w:t>
            </w:r>
          </w:p>
        </w:tc>
        <w:tc>
          <w:tcPr>
            <w:tcW w:w="2497" w:type="dxa"/>
            <w:vAlign w:val="center"/>
          </w:tcPr>
          <w:p w14:paraId="2599EFE2">
            <w:pPr>
              <w:pStyle w:val="3"/>
              <w:jc w:val="center"/>
              <w:rPr>
                <w:rFonts w:cs="Wingdings" w:asciiTheme="minorEastAsia" w:hAnsiTheme="minorEastAsia"/>
                <w:b/>
                <w:sz w:val="24"/>
              </w:rPr>
            </w:pPr>
            <w:r>
              <w:rPr>
                <w:rFonts w:hint="eastAsia" w:cs="Wingdings" w:asciiTheme="minorEastAsia" w:hAnsiTheme="minorEastAsia"/>
                <w:b/>
                <w:sz w:val="24"/>
              </w:rPr>
              <w:t>谈判文件要求</w:t>
            </w:r>
          </w:p>
        </w:tc>
        <w:tc>
          <w:tcPr>
            <w:tcW w:w="2575" w:type="dxa"/>
            <w:vAlign w:val="center"/>
          </w:tcPr>
          <w:p w14:paraId="3CBCC116">
            <w:pPr>
              <w:pStyle w:val="3"/>
              <w:jc w:val="center"/>
              <w:rPr>
                <w:rFonts w:cs="Wingdings" w:asciiTheme="minorEastAsia" w:hAnsiTheme="minorEastAsia"/>
                <w:b/>
                <w:sz w:val="24"/>
              </w:rPr>
            </w:pPr>
            <w:r>
              <w:rPr>
                <w:rFonts w:hint="eastAsia" w:cs="Wingdings" w:asciiTheme="minorEastAsia" w:hAnsiTheme="minorEastAsia"/>
                <w:b/>
                <w:sz w:val="24"/>
              </w:rPr>
              <w:t>供应商承诺</w:t>
            </w:r>
          </w:p>
        </w:tc>
        <w:tc>
          <w:tcPr>
            <w:tcW w:w="810" w:type="dxa"/>
            <w:vAlign w:val="center"/>
          </w:tcPr>
          <w:p w14:paraId="14095E13">
            <w:pPr>
              <w:pStyle w:val="3"/>
              <w:jc w:val="center"/>
              <w:rPr>
                <w:rFonts w:cs="Wingdings" w:asciiTheme="minorEastAsia" w:hAnsiTheme="minorEastAsia"/>
                <w:b/>
                <w:sz w:val="24"/>
              </w:rPr>
            </w:pPr>
            <w:r>
              <w:rPr>
                <w:rFonts w:hint="eastAsia" w:cs="Wingdings" w:asciiTheme="minorEastAsia" w:hAnsiTheme="minorEastAsia"/>
                <w:b/>
                <w:sz w:val="24"/>
              </w:rPr>
              <w:t>偏离说明</w:t>
            </w:r>
          </w:p>
        </w:tc>
      </w:tr>
      <w:tr w14:paraId="4AECD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3AB04911">
            <w:pPr>
              <w:jc w:val="center"/>
              <w:rPr>
                <w:rFonts w:asciiTheme="minorEastAsia" w:hAnsiTheme="minorEastAsia" w:eastAsiaTheme="minorEastAsia"/>
                <w:sz w:val="24"/>
              </w:rPr>
            </w:pPr>
            <w:r>
              <w:rPr>
                <w:rFonts w:asciiTheme="minorEastAsia" w:hAnsiTheme="minorEastAsia" w:eastAsiaTheme="minorEastAsia"/>
                <w:sz w:val="24"/>
              </w:rPr>
              <w:t>1</w:t>
            </w:r>
          </w:p>
        </w:tc>
        <w:tc>
          <w:tcPr>
            <w:tcW w:w="1916" w:type="dxa"/>
            <w:vAlign w:val="center"/>
          </w:tcPr>
          <w:p w14:paraId="2B343137">
            <w:pPr>
              <w:jc w:val="center"/>
              <w:rPr>
                <w:rFonts w:ascii="宋体" w:hAnsi="宋体" w:eastAsia="宋体"/>
                <w:sz w:val="24"/>
              </w:rPr>
            </w:pPr>
            <w:r>
              <w:rPr>
                <w:rFonts w:asciiTheme="minorEastAsia" w:hAnsiTheme="minorEastAsia" w:eastAsiaTheme="minorEastAsia"/>
                <w:sz w:val="24"/>
              </w:rPr>
              <w:t>付款方式</w:t>
            </w:r>
          </w:p>
        </w:tc>
        <w:tc>
          <w:tcPr>
            <w:tcW w:w="2497" w:type="dxa"/>
            <w:vAlign w:val="center"/>
          </w:tcPr>
          <w:p w14:paraId="2B28AFE6">
            <w:pPr>
              <w:jc w:val="center"/>
              <w:rPr>
                <w:rFonts w:asciiTheme="minorEastAsia" w:hAnsiTheme="minorEastAsia" w:eastAsiaTheme="minorEastAsia"/>
                <w:sz w:val="24"/>
              </w:rPr>
            </w:pPr>
          </w:p>
        </w:tc>
        <w:tc>
          <w:tcPr>
            <w:tcW w:w="2575" w:type="dxa"/>
            <w:vAlign w:val="center"/>
          </w:tcPr>
          <w:p w14:paraId="10390B48">
            <w:pPr>
              <w:jc w:val="center"/>
              <w:rPr>
                <w:rFonts w:asciiTheme="minorEastAsia" w:hAnsiTheme="minorEastAsia" w:eastAsiaTheme="minorEastAsia"/>
                <w:sz w:val="24"/>
              </w:rPr>
            </w:pPr>
          </w:p>
        </w:tc>
        <w:tc>
          <w:tcPr>
            <w:tcW w:w="810" w:type="dxa"/>
            <w:vAlign w:val="center"/>
          </w:tcPr>
          <w:p w14:paraId="6AA0B43C">
            <w:pPr>
              <w:jc w:val="center"/>
              <w:rPr>
                <w:rFonts w:asciiTheme="minorEastAsia" w:hAnsiTheme="minorEastAsia" w:eastAsiaTheme="minorEastAsia"/>
                <w:sz w:val="24"/>
              </w:rPr>
            </w:pPr>
          </w:p>
        </w:tc>
      </w:tr>
      <w:tr w14:paraId="7942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6035C557">
            <w:pPr>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916" w:type="dxa"/>
            <w:vAlign w:val="center"/>
          </w:tcPr>
          <w:p w14:paraId="605ABF33">
            <w:pPr>
              <w:jc w:val="center"/>
              <w:rPr>
                <w:rFonts w:ascii="宋体" w:hAnsi="宋体" w:eastAsia="宋体"/>
                <w:sz w:val="24"/>
              </w:rPr>
            </w:pPr>
            <w:r>
              <w:rPr>
                <w:rFonts w:hint="eastAsia" w:ascii="宋体" w:hAnsi="宋体" w:eastAsia="宋体"/>
                <w:sz w:val="24"/>
              </w:rPr>
              <w:t>服务地点</w:t>
            </w:r>
          </w:p>
        </w:tc>
        <w:tc>
          <w:tcPr>
            <w:tcW w:w="2497" w:type="dxa"/>
            <w:vAlign w:val="center"/>
          </w:tcPr>
          <w:p w14:paraId="7C077C7A">
            <w:pPr>
              <w:jc w:val="center"/>
              <w:rPr>
                <w:rFonts w:asciiTheme="minorEastAsia" w:hAnsiTheme="minorEastAsia" w:eastAsiaTheme="minorEastAsia"/>
                <w:sz w:val="24"/>
              </w:rPr>
            </w:pPr>
          </w:p>
        </w:tc>
        <w:tc>
          <w:tcPr>
            <w:tcW w:w="2575" w:type="dxa"/>
            <w:vAlign w:val="center"/>
          </w:tcPr>
          <w:p w14:paraId="0D9C8952">
            <w:pPr>
              <w:jc w:val="center"/>
              <w:rPr>
                <w:rFonts w:asciiTheme="minorEastAsia" w:hAnsiTheme="minorEastAsia" w:eastAsiaTheme="minorEastAsia"/>
                <w:sz w:val="24"/>
              </w:rPr>
            </w:pPr>
          </w:p>
        </w:tc>
        <w:tc>
          <w:tcPr>
            <w:tcW w:w="810" w:type="dxa"/>
            <w:vAlign w:val="center"/>
          </w:tcPr>
          <w:p w14:paraId="6658C058">
            <w:pPr>
              <w:jc w:val="center"/>
              <w:rPr>
                <w:rFonts w:asciiTheme="minorEastAsia" w:hAnsiTheme="minorEastAsia" w:eastAsiaTheme="minorEastAsia"/>
                <w:sz w:val="24"/>
              </w:rPr>
            </w:pPr>
          </w:p>
        </w:tc>
      </w:tr>
      <w:tr w14:paraId="57661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6856947D">
            <w:pPr>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1916" w:type="dxa"/>
            <w:vAlign w:val="center"/>
          </w:tcPr>
          <w:p w14:paraId="0ECF8D05">
            <w:pPr>
              <w:jc w:val="center"/>
              <w:rPr>
                <w:rFonts w:ascii="宋体" w:hAnsi="宋体" w:eastAsia="宋体"/>
                <w:sz w:val="24"/>
              </w:rPr>
            </w:pPr>
            <w:r>
              <w:rPr>
                <w:rFonts w:hint="eastAsia" w:ascii="宋体" w:hAnsi="宋体" w:eastAsia="宋体"/>
                <w:sz w:val="24"/>
              </w:rPr>
              <w:t>服务期限</w:t>
            </w:r>
          </w:p>
        </w:tc>
        <w:tc>
          <w:tcPr>
            <w:tcW w:w="2497" w:type="dxa"/>
            <w:vAlign w:val="center"/>
          </w:tcPr>
          <w:p w14:paraId="4009ADB1">
            <w:pPr>
              <w:jc w:val="center"/>
              <w:rPr>
                <w:rFonts w:asciiTheme="minorEastAsia" w:hAnsiTheme="minorEastAsia" w:eastAsiaTheme="minorEastAsia"/>
                <w:sz w:val="24"/>
              </w:rPr>
            </w:pPr>
          </w:p>
        </w:tc>
        <w:tc>
          <w:tcPr>
            <w:tcW w:w="2575" w:type="dxa"/>
            <w:vAlign w:val="center"/>
          </w:tcPr>
          <w:p w14:paraId="1CD77190">
            <w:pPr>
              <w:pStyle w:val="9"/>
              <w:jc w:val="center"/>
              <w:rPr>
                <w:rFonts w:asciiTheme="minorEastAsia" w:hAnsiTheme="minorEastAsia" w:eastAsiaTheme="minorEastAsia"/>
              </w:rPr>
            </w:pPr>
          </w:p>
        </w:tc>
        <w:tc>
          <w:tcPr>
            <w:tcW w:w="810" w:type="dxa"/>
            <w:vAlign w:val="center"/>
          </w:tcPr>
          <w:p w14:paraId="1527DA12">
            <w:pPr>
              <w:jc w:val="center"/>
              <w:rPr>
                <w:rFonts w:asciiTheme="minorEastAsia" w:hAnsiTheme="minorEastAsia" w:eastAsiaTheme="minorEastAsia"/>
                <w:sz w:val="24"/>
              </w:rPr>
            </w:pPr>
          </w:p>
        </w:tc>
      </w:tr>
      <w:tr w14:paraId="78E6B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23F4E7A2">
            <w:pPr>
              <w:jc w:val="center"/>
              <w:rPr>
                <w:rFonts w:hint="eastAsia" w:asciiTheme="minorEastAsia" w:hAnsiTheme="minorEastAsia" w:eastAsiaTheme="minorEastAsia"/>
                <w:sz w:val="24"/>
                <w:lang w:eastAsia="zh-CN"/>
              </w:rPr>
            </w:pPr>
            <w:r>
              <w:rPr>
                <w:rFonts w:hint="eastAsia" w:asciiTheme="minorEastAsia" w:hAnsiTheme="minorEastAsia"/>
                <w:sz w:val="24"/>
                <w:lang w:val="en-US" w:eastAsia="zh-CN"/>
              </w:rPr>
              <w:t>4</w:t>
            </w:r>
          </w:p>
        </w:tc>
        <w:tc>
          <w:tcPr>
            <w:tcW w:w="1916" w:type="dxa"/>
            <w:vAlign w:val="center"/>
          </w:tcPr>
          <w:p w14:paraId="38F909A1">
            <w:pPr>
              <w:jc w:val="center"/>
              <w:rPr>
                <w:rFonts w:hint="eastAsia" w:ascii="宋体" w:hAnsi="宋体" w:eastAsia="宋体"/>
                <w:sz w:val="24"/>
                <w:lang w:eastAsia="zh-CN"/>
              </w:rPr>
            </w:pPr>
            <w:r>
              <w:rPr>
                <w:rFonts w:hint="eastAsia" w:ascii="宋体" w:hAnsi="宋体" w:eastAsia="宋体"/>
                <w:sz w:val="24"/>
                <w:lang w:eastAsia="zh-CN"/>
              </w:rPr>
              <w:t>人员配备</w:t>
            </w:r>
          </w:p>
        </w:tc>
        <w:tc>
          <w:tcPr>
            <w:tcW w:w="2497" w:type="dxa"/>
            <w:vAlign w:val="center"/>
          </w:tcPr>
          <w:p w14:paraId="170ABB3A">
            <w:pPr>
              <w:jc w:val="center"/>
              <w:rPr>
                <w:rFonts w:asciiTheme="minorEastAsia" w:hAnsiTheme="minorEastAsia" w:eastAsiaTheme="minorEastAsia"/>
                <w:sz w:val="24"/>
              </w:rPr>
            </w:pPr>
          </w:p>
        </w:tc>
        <w:tc>
          <w:tcPr>
            <w:tcW w:w="2575" w:type="dxa"/>
            <w:vAlign w:val="center"/>
          </w:tcPr>
          <w:p w14:paraId="49C42E95">
            <w:pPr>
              <w:jc w:val="center"/>
              <w:rPr>
                <w:rFonts w:asciiTheme="minorEastAsia" w:hAnsiTheme="minorEastAsia" w:eastAsiaTheme="minorEastAsia"/>
                <w:sz w:val="24"/>
              </w:rPr>
            </w:pPr>
          </w:p>
        </w:tc>
        <w:tc>
          <w:tcPr>
            <w:tcW w:w="810" w:type="dxa"/>
            <w:vAlign w:val="center"/>
          </w:tcPr>
          <w:p w14:paraId="0A8D4302">
            <w:pPr>
              <w:jc w:val="center"/>
              <w:rPr>
                <w:rFonts w:asciiTheme="minorEastAsia" w:hAnsiTheme="minorEastAsia" w:eastAsiaTheme="minorEastAsia"/>
                <w:sz w:val="24"/>
              </w:rPr>
            </w:pPr>
          </w:p>
        </w:tc>
      </w:tr>
      <w:tr w14:paraId="6870A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1F68D3D5">
            <w:pPr>
              <w:jc w:val="center"/>
              <w:rPr>
                <w:rFonts w:hint="default" w:asciiTheme="minorEastAsia" w:hAnsiTheme="minorEastAsia"/>
                <w:sz w:val="24"/>
                <w:lang w:val="en-US" w:eastAsia="zh-CN"/>
              </w:rPr>
            </w:pPr>
            <w:r>
              <w:rPr>
                <w:rFonts w:hint="eastAsia" w:asciiTheme="minorEastAsia" w:hAnsiTheme="minorEastAsia"/>
                <w:sz w:val="24"/>
                <w:lang w:val="en-US" w:eastAsia="zh-CN"/>
              </w:rPr>
              <w:t>5</w:t>
            </w:r>
          </w:p>
        </w:tc>
        <w:tc>
          <w:tcPr>
            <w:tcW w:w="1916" w:type="dxa"/>
            <w:vAlign w:val="center"/>
          </w:tcPr>
          <w:p w14:paraId="11D5EDB5">
            <w:pPr>
              <w:jc w:val="center"/>
              <w:rPr>
                <w:rFonts w:hint="eastAsia" w:ascii="宋体" w:hAnsi="宋体" w:eastAsia="宋体"/>
                <w:sz w:val="24"/>
                <w:lang w:eastAsia="zh-CN"/>
              </w:rPr>
            </w:pPr>
            <w:r>
              <w:rPr>
                <w:rFonts w:hint="eastAsia" w:ascii="宋体" w:hAnsi="宋体" w:eastAsia="宋体"/>
                <w:sz w:val="24"/>
                <w:lang w:eastAsia="zh-CN"/>
              </w:rPr>
              <w:t>服务承诺</w:t>
            </w:r>
          </w:p>
        </w:tc>
        <w:tc>
          <w:tcPr>
            <w:tcW w:w="2497" w:type="dxa"/>
            <w:vAlign w:val="center"/>
          </w:tcPr>
          <w:p w14:paraId="5337B1ED">
            <w:pPr>
              <w:jc w:val="center"/>
              <w:rPr>
                <w:rFonts w:asciiTheme="minorEastAsia" w:hAnsiTheme="minorEastAsia" w:eastAsiaTheme="minorEastAsia"/>
                <w:sz w:val="24"/>
              </w:rPr>
            </w:pPr>
          </w:p>
        </w:tc>
        <w:tc>
          <w:tcPr>
            <w:tcW w:w="2575" w:type="dxa"/>
            <w:vAlign w:val="center"/>
          </w:tcPr>
          <w:p w14:paraId="6A812B29">
            <w:pPr>
              <w:jc w:val="center"/>
              <w:rPr>
                <w:rFonts w:asciiTheme="minorEastAsia" w:hAnsiTheme="minorEastAsia" w:eastAsiaTheme="minorEastAsia"/>
                <w:sz w:val="24"/>
              </w:rPr>
            </w:pPr>
          </w:p>
        </w:tc>
        <w:tc>
          <w:tcPr>
            <w:tcW w:w="810" w:type="dxa"/>
            <w:vAlign w:val="center"/>
          </w:tcPr>
          <w:p w14:paraId="1D3AD6D5">
            <w:pPr>
              <w:jc w:val="center"/>
              <w:rPr>
                <w:rFonts w:asciiTheme="minorEastAsia" w:hAnsiTheme="minorEastAsia" w:eastAsiaTheme="minorEastAsia"/>
                <w:sz w:val="24"/>
              </w:rPr>
            </w:pPr>
          </w:p>
        </w:tc>
      </w:tr>
    </w:tbl>
    <w:p w14:paraId="3DB43ACA">
      <w:pPr>
        <w:pStyle w:val="4"/>
        <w:spacing w:line="360" w:lineRule="auto"/>
        <w:rPr>
          <w:rFonts w:asciiTheme="minorEastAsia" w:hAnsiTheme="minorEastAsia" w:eastAsiaTheme="minorEastAsia"/>
          <w:b w:val="0"/>
          <w:sz w:val="24"/>
        </w:rPr>
      </w:pPr>
    </w:p>
    <w:p w14:paraId="0168F494">
      <w:pPr>
        <w:pStyle w:val="4"/>
        <w:spacing w:line="360" w:lineRule="auto"/>
        <w:rPr>
          <w:rFonts w:asciiTheme="minorEastAsia" w:hAnsiTheme="minorEastAsia" w:eastAsiaTheme="minorEastAsia"/>
          <w:b w:val="0"/>
          <w:sz w:val="24"/>
        </w:rPr>
      </w:pPr>
      <w:r>
        <w:rPr>
          <w:rFonts w:hint="eastAsia" w:asciiTheme="minorEastAsia" w:hAnsiTheme="minorEastAsia" w:eastAsiaTheme="minorEastAsia"/>
          <w:b w:val="0"/>
          <w:sz w:val="24"/>
        </w:rPr>
        <w:t>供应商</w:t>
      </w:r>
      <w:r>
        <w:rPr>
          <w:rFonts w:hint="eastAsia" w:asciiTheme="minorEastAsia" w:hAnsiTheme="minorEastAsia" w:eastAsiaTheme="minorEastAsia"/>
          <w:b w:val="0"/>
          <w:sz w:val="24"/>
          <w:lang w:eastAsia="zh-CN"/>
        </w:rPr>
        <w:t>公章</w:t>
      </w:r>
      <w:r>
        <w:rPr>
          <w:rFonts w:hint="eastAsia" w:asciiTheme="minorEastAsia" w:hAnsiTheme="minorEastAsia" w:eastAsiaTheme="minorEastAsia"/>
          <w:b w:val="0"/>
          <w:sz w:val="24"/>
        </w:rPr>
        <w:t>：</w:t>
      </w:r>
      <w:r>
        <w:rPr>
          <w:rFonts w:hint="eastAsia" w:ascii="宋体" w:hAnsi="宋体"/>
          <w:b w:val="0"/>
          <w:bCs/>
          <w:sz w:val="24"/>
          <w:szCs w:val="28"/>
          <w:u w:val="single"/>
        </w:rPr>
        <w:t xml:space="preserve">                    </w:t>
      </w:r>
      <w:r>
        <w:rPr>
          <w:rFonts w:asciiTheme="minorEastAsia" w:hAnsiTheme="minorEastAsia" w:eastAsiaTheme="minorEastAsia"/>
          <w:b w:val="0"/>
          <w:sz w:val="24"/>
        </w:rPr>
        <w:br w:type="page"/>
      </w:r>
    </w:p>
    <w:p w14:paraId="6A3EFD61">
      <w:pPr>
        <w:spacing w:line="360" w:lineRule="auto"/>
        <w:jc w:val="center"/>
        <w:outlineLvl w:val="1"/>
        <w:rPr>
          <w:rFonts w:asciiTheme="minorEastAsia" w:hAnsiTheme="minorEastAsia" w:eastAsiaTheme="minorEastAsia"/>
          <w:b/>
          <w:sz w:val="24"/>
        </w:rPr>
      </w:pPr>
      <w:r>
        <w:rPr>
          <w:rFonts w:hint="eastAsia" w:asciiTheme="minorEastAsia" w:hAnsiTheme="minorEastAsia"/>
          <w:b/>
          <w:sz w:val="24"/>
          <w:lang w:eastAsia="zh-CN"/>
        </w:rPr>
        <w:t>六</w:t>
      </w:r>
      <w:r>
        <w:rPr>
          <w:rFonts w:hint="eastAsia" w:asciiTheme="minorEastAsia" w:hAnsiTheme="minorEastAsia" w:eastAsiaTheme="minorEastAsia"/>
          <w:b/>
          <w:sz w:val="24"/>
        </w:rPr>
        <w:t>、人员配备</w:t>
      </w:r>
    </w:p>
    <w:p w14:paraId="7A85F5B5">
      <w:pPr>
        <w:spacing w:line="360" w:lineRule="auto"/>
        <w:jc w:val="center"/>
        <w:rPr>
          <w:rFonts w:asciiTheme="minorEastAsia" w:hAnsiTheme="minorEastAsia" w:eastAsiaTheme="minorEastAsia"/>
          <w:i/>
          <w:sz w:val="24"/>
        </w:rPr>
      </w:pPr>
      <w:r>
        <w:rPr>
          <w:rFonts w:hint="eastAsia" w:asciiTheme="minorEastAsia" w:hAnsiTheme="minorEastAsia" w:eastAsiaTheme="minorEastAsia"/>
          <w:i/>
          <w:sz w:val="24"/>
          <w:lang w:eastAsia="zh-CN"/>
        </w:rPr>
        <w:t>（</w:t>
      </w:r>
      <w:r>
        <w:rPr>
          <w:rFonts w:hint="eastAsia" w:asciiTheme="minorEastAsia" w:hAnsiTheme="minorEastAsia" w:eastAsiaTheme="minorEastAsia"/>
          <w:i/>
          <w:sz w:val="24"/>
        </w:rPr>
        <w:t>供应商</w:t>
      </w:r>
      <w:r>
        <w:rPr>
          <w:rFonts w:asciiTheme="minorEastAsia" w:hAnsiTheme="minorEastAsia" w:eastAsiaTheme="minorEastAsia"/>
          <w:i/>
          <w:sz w:val="24"/>
        </w:rPr>
        <w:t>可自行制作格式</w:t>
      </w:r>
      <w:r>
        <w:rPr>
          <w:rFonts w:hint="eastAsia" w:asciiTheme="minorEastAsia" w:hAnsiTheme="minorEastAsia" w:eastAsiaTheme="minorEastAsia"/>
          <w:i/>
          <w:sz w:val="24"/>
          <w:lang w:eastAsia="zh-CN"/>
        </w:rPr>
        <w:t>）</w:t>
      </w:r>
    </w:p>
    <w:p w14:paraId="66DAF96D">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5C1C1CD9">
      <w:pPr>
        <w:spacing w:line="360" w:lineRule="auto"/>
        <w:jc w:val="center"/>
        <w:outlineLvl w:val="1"/>
        <w:rPr>
          <w:rFonts w:asciiTheme="minorEastAsia" w:hAnsiTheme="minorEastAsia" w:eastAsiaTheme="minorEastAsia"/>
          <w:b/>
          <w:sz w:val="24"/>
        </w:rPr>
      </w:pPr>
      <w:r>
        <w:rPr>
          <w:rFonts w:hint="eastAsia" w:asciiTheme="minorEastAsia" w:hAnsiTheme="minorEastAsia"/>
          <w:b/>
          <w:sz w:val="24"/>
          <w:lang w:eastAsia="zh-CN"/>
        </w:rPr>
        <w:t>七</w:t>
      </w:r>
      <w:r>
        <w:rPr>
          <w:rFonts w:hint="eastAsia" w:asciiTheme="minorEastAsia" w:hAnsiTheme="minorEastAsia" w:eastAsiaTheme="minorEastAsia"/>
          <w:b/>
          <w:sz w:val="24"/>
        </w:rPr>
        <w:t>、服务方案</w:t>
      </w:r>
    </w:p>
    <w:p w14:paraId="4A3D8FE5">
      <w:pPr>
        <w:spacing w:line="360" w:lineRule="auto"/>
        <w:jc w:val="center"/>
        <w:rPr>
          <w:rFonts w:asciiTheme="minorEastAsia" w:hAnsiTheme="minorEastAsia" w:eastAsiaTheme="minorEastAsia"/>
          <w:i/>
          <w:sz w:val="24"/>
        </w:rPr>
      </w:pPr>
      <w:r>
        <w:rPr>
          <w:rFonts w:hint="eastAsia" w:asciiTheme="minorEastAsia" w:hAnsiTheme="minorEastAsia" w:eastAsiaTheme="minorEastAsia"/>
          <w:i/>
          <w:sz w:val="24"/>
          <w:lang w:eastAsia="zh-CN"/>
        </w:rPr>
        <w:t>（</w:t>
      </w:r>
      <w:r>
        <w:rPr>
          <w:rFonts w:hint="eastAsia" w:asciiTheme="minorEastAsia" w:hAnsiTheme="minorEastAsia" w:eastAsiaTheme="minorEastAsia"/>
          <w:i/>
          <w:sz w:val="24"/>
        </w:rPr>
        <w:t>供应商</w:t>
      </w:r>
      <w:r>
        <w:rPr>
          <w:rFonts w:asciiTheme="minorEastAsia" w:hAnsiTheme="minorEastAsia" w:eastAsiaTheme="minorEastAsia"/>
          <w:i/>
          <w:sz w:val="24"/>
        </w:rPr>
        <w:t>可自行制作格式</w:t>
      </w:r>
      <w:r>
        <w:rPr>
          <w:rFonts w:hint="eastAsia" w:asciiTheme="minorEastAsia" w:hAnsiTheme="minorEastAsia" w:eastAsiaTheme="minorEastAsia"/>
          <w:i/>
          <w:sz w:val="24"/>
          <w:lang w:eastAsia="zh-CN"/>
        </w:rPr>
        <w:t>）</w:t>
      </w:r>
    </w:p>
    <w:p w14:paraId="299EF3FB">
      <w:r>
        <w:br w:type="page"/>
      </w:r>
    </w:p>
    <w:p w14:paraId="3A81E12A">
      <w:pPr>
        <w:spacing w:line="360" w:lineRule="auto"/>
        <w:jc w:val="center"/>
        <w:outlineLvl w:val="1"/>
        <w:rPr>
          <w:rFonts w:asciiTheme="minorEastAsia" w:hAnsiTheme="minorEastAsia" w:eastAsiaTheme="minorEastAsia"/>
          <w:b/>
          <w:sz w:val="24"/>
        </w:rPr>
      </w:pPr>
      <w:r>
        <w:rPr>
          <w:rFonts w:hint="eastAsia" w:asciiTheme="minorEastAsia" w:hAnsiTheme="minorEastAsia"/>
          <w:b/>
          <w:sz w:val="24"/>
          <w:lang w:eastAsia="zh-CN"/>
        </w:rPr>
        <w:t>八</w:t>
      </w:r>
      <w:r>
        <w:rPr>
          <w:rFonts w:hint="eastAsia" w:asciiTheme="minorEastAsia" w:hAnsiTheme="minorEastAsia" w:eastAsiaTheme="minorEastAsia"/>
          <w:b/>
          <w:sz w:val="24"/>
        </w:rPr>
        <w:t>、服务承诺</w:t>
      </w:r>
    </w:p>
    <w:p w14:paraId="37999510">
      <w:pPr>
        <w:spacing w:line="360" w:lineRule="auto"/>
        <w:jc w:val="center"/>
        <w:rPr>
          <w:rFonts w:asciiTheme="minorEastAsia" w:hAnsiTheme="minorEastAsia" w:eastAsiaTheme="minorEastAsia"/>
          <w:i/>
          <w:sz w:val="24"/>
        </w:rPr>
      </w:pPr>
      <w:r>
        <w:rPr>
          <w:rFonts w:hint="eastAsia" w:asciiTheme="minorEastAsia" w:hAnsiTheme="minorEastAsia" w:eastAsiaTheme="minorEastAsia"/>
          <w:i/>
          <w:sz w:val="24"/>
          <w:lang w:eastAsia="zh-CN"/>
        </w:rPr>
        <w:t>（</w:t>
      </w:r>
      <w:r>
        <w:rPr>
          <w:rFonts w:hint="eastAsia" w:asciiTheme="minorEastAsia" w:hAnsiTheme="minorEastAsia" w:eastAsiaTheme="minorEastAsia"/>
          <w:i/>
          <w:sz w:val="24"/>
        </w:rPr>
        <w:t>供应商</w:t>
      </w:r>
      <w:r>
        <w:rPr>
          <w:rFonts w:asciiTheme="minorEastAsia" w:hAnsiTheme="minorEastAsia" w:eastAsiaTheme="minorEastAsia"/>
          <w:i/>
          <w:sz w:val="24"/>
        </w:rPr>
        <w:t>可自行制作格式</w:t>
      </w:r>
      <w:r>
        <w:rPr>
          <w:rFonts w:hint="eastAsia" w:asciiTheme="minorEastAsia" w:hAnsiTheme="minorEastAsia" w:eastAsiaTheme="minorEastAsia"/>
          <w:i/>
          <w:sz w:val="24"/>
          <w:lang w:eastAsia="zh-CN"/>
        </w:rPr>
        <w:t>）</w:t>
      </w:r>
    </w:p>
    <w:p w14:paraId="6E6A3B23">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0868AD14">
      <w:pPr>
        <w:spacing w:line="360" w:lineRule="auto"/>
        <w:jc w:val="center"/>
        <w:outlineLvl w:val="1"/>
        <w:rPr>
          <w:rFonts w:asciiTheme="minorEastAsia" w:hAnsiTheme="minorEastAsia" w:eastAsiaTheme="minorEastAsia"/>
          <w:b/>
          <w:sz w:val="24"/>
        </w:rPr>
      </w:pPr>
      <w:r>
        <w:rPr>
          <w:rFonts w:hint="eastAsia" w:asciiTheme="minorEastAsia" w:hAnsiTheme="minorEastAsia"/>
          <w:b/>
          <w:sz w:val="24"/>
          <w:lang w:eastAsia="zh-CN"/>
        </w:rPr>
        <w:t>九</w:t>
      </w:r>
      <w:r>
        <w:rPr>
          <w:rFonts w:hint="eastAsia" w:asciiTheme="minorEastAsia" w:hAnsiTheme="minorEastAsia" w:eastAsiaTheme="minorEastAsia"/>
          <w:b/>
          <w:sz w:val="24"/>
        </w:rPr>
        <w:t>、谈判业绩承诺函</w:t>
      </w:r>
    </w:p>
    <w:p w14:paraId="55C3E9E6">
      <w:pPr>
        <w:spacing w:line="360" w:lineRule="auto"/>
        <w:ind w:firstLine="435"/>
        <w:rPr>
          <w:rFonts w:asciiTheme="minorEastAsia" w:hAnsiTheme="minorEastAsia" w:eastAsiaTheme="minorEastAsia"/>
          <w:sz w:val="24"/>
        </w:rPr>
      </w:pPr>
    </w:p>
    <w:p w14:paraId="600A4FD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我单位同意成交结果公告中公示以下业绩并承诺：响应文件中所提供的业绩均真实有效，且不属于与</w:t>
      </w:r>
      <w:r>
        <w:rPr>
          <w:rFonts w:ascii="宋体" w:hAnsi="宋体" w:eastAsia="宋体"/>
          <w:sz w:val="24"/>
        </w:rPr>
        <w:t>关联公司（如母公司、控股公司、分公司、子公司、同一法定代表人的公司）之间的</w:t>
      </w:r>
      <w:r>
        <w:rPr>
          <w:rFonts w:hint="eastAsia" w:ascii="宋体" w:hAnsi="宋体" w:eastAsia="宋体"/>
          <w:sz w:val="24"/>
        </w:rPr>
        <w:t>业绩</w:t>
      </w:r>
      <w:r>
        <w:rPr>
          <w:rFonts w:ascii="宋体" w:hAnsi="宋体" w:eastAsia="宋体"/>
          <w:sz w:val="24"/>
        </w:rPr>
        <w:t>，</w:t>
      </w:r>
      <w:r>
        <w:rPr>
          <w:rFonts w:hint="eastAsia" w:asciiTheme="minorEastAsia" w:hAnsiTheme="minorEastAsia" w:eastAsiaTheme="minorEastAsia"/>
          <w:sz w:val="24"/>
        </w:rPr>
        <w:t>若被发现存在任何虚假、隐瞒情况，我单位承担由此产生的一切后果。</w:t>
      </w:r>
    </w:p>
    <w:p w14:paraId="3828F91C">
      <w:pPr>
        <w:spacing w:line="360" w:lineRule="auto"/>
        <w:ind w:firstLine="435"/>
        <w:rPr>
          <w:rFonts w:asciiTheme="minorEastAsia" w:hAnsiTheme="minorEastAsia" w:eastAsiaTheme="minorEastAsia"/>
          <w:sz w:val="24"/>
        </w:rPr>
      </w:pPr>
    </w:p>
    <w:p w14:paraId="504DE945">
      <w:pPr>
        <w:spacing w:line="360" w:lineRule="auto"/>
        <w:ind w:firstLine="4228" w:firstLineChars="1762"/>
        <w:rPr>
          <w:rFonts w:asciiTheme="minorEastAsia" w:hAnsiTheme="minorEastAsia" w:eastAsiaTheme="minorEastAsia"/>
          <w:sz w:val="24"/>
          <w:u w:val="single"/>
        </w:rPr>
      </w:pPr>
      <w:r>
        <w:rPr>
          <w:rFonts w:hint="eastAsia" w:asciiTheme="minorEastAsia" w:hAnsiTheme="minorEastAsia" w:eastAsiaTheme="minorEastAsia"/>
          <w:sz w:val="24"/>
        </w:rPr>
        <w:t>供应商</w:t>
      </w:r>
      <w:r>
        <w:rPr>
          <w:rFonts w:hint="eastAsia" w:asciiTheme="minorEastAsia" w:hAnsiTheme="minorEastAsia"/>
          <w:sz w:val="24"/>
          <w:lang w:eastAsia="zh-CN"/>
        </w:rPr>
        <w:t>公章</w:t>
      </w:r>
      <w:r>
        <w:rPr>
          <w:rFonts w:hint="eastAsia" w:asciiTheme="minorEastAsia" w:hAnsiTheme="minorEastAsia" w:eastAsiaTheme="minorEastAsia"/>
          <w:sz w:val="24"/>
        </w:rPr>
        <w:t>：</w:t>
      </w:r>
      <w:r>
        <w:rPr>
          <w:rFonts w:hint="eastAsia" w:asciiTheme="minorEastAsia" w:hAnsiTheme="minorEastAsia" w:eastAsiaTheme="minorEastAsia"/>
          <w:sz w:val="24"/>
          <w:u w:val="single"/>
        </w:rPr>
        <w:t xml:space="preserve">              </w:t>
      </w:r>
    </w:p>
    <w:p w14:paraId="4C76E7DB">
      <w:pPr>
        <w:tabs>
          <w:tab w:val="left" w:pos="630"/>
        </w:tabs>
        <w:spacing w:line="360" w:lineRule="auto"/>
        <w:ind w:firstLine="4228" w:firstLineChars="1762"/>
        <w:rPr>
          <w:rFonts w:asciiTheme="minorEastAsia" w:hAnsiTheme="minorEastAsia" w:eastAsiaTheme="minorEastAsia"/>
          <w:sz w:val="24"/>
          <w:u w:val="single"/>
        </w:rPr>
      </w:pPr>
      <w:r>
        <w:rPr>
          <w:rFonts w:hint="eastAsia" w:asciiTheme="minorEastAsia" w:hAnsiTheme="minorEastAsia" w:eastAsiaTheme="minorEastAsia"/>
          <w:sz w:val="24"/>
        </w:rPr>
        <w:t xml:space="preserve">日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期：</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p>
    <w:p w14:paraId="58E0550A">
      <w:pPr>
        <w:tabs>
          <w:tab w:val="left" w:pos="630"/>
        </w:tabs>
        <w:spacing w:line="360" w:lineRule="auto"/>
        <w:ind w:firstLine="3700" w:firstLineChars="1762"/>
        <w:rPr>
          <w:rFonts w:asciiTheme="minorEastAsia" w:hAnsiTheme="minorEastAsia" w:eastAsiaTheme="minorEastAsia"/>
        </w:r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4106"/>
        <w:gridCol w:w="2528"/>
        <w:gridCol w:w="948"/>
      </w:tblGrid>
      <w:tr w14:paraId="1B943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7" w:hRule="atLeast"/>
          <w:jc w:val="center"/>
        </w:trPr>
        <w:tc>
          <w:tcPr>
            <w:tcW w:w="552" w:type="pct"/>
            <w:vAlign w:val="center"/>
          </w:tcPr>
          <w:p w14:paraId="359801DC">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409" w:type="pct"/>
            <w:vAlign w:val="center"/>
          </w:tcPr>
          <w:p w14:paraId="74F81CB6">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1483" w:type="pct"/>
            <w:vAlign w:val="center"/>
          </w:tcPr>
          <w:p w14:paraId="334CEF5E">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服务范围</w:t>
            </w:r>
          </w:p>
        </w:tc>
        <w:tc>
          <w:tcPr>
            <w:tcW w:w="556" w:type="pct"/>
            <w:vAlign w:val="center"/>
          </w:tcPr>
          <w:p w14:paraId="4B1E6C05">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14:paraId="01A05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78CE9096">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409" w:type="pct"/>
            <w:vAlign w:val="center"/>
          </w:tcPr>
          <w:p w14:paraId="1E9366B9">
            <w:pPr>
              <w:spacing w:line="360" w:lineRule="auto"/>
              <w:rPr>
                <w:rFonts w:asciiTheme="minorEastAsia" w:hAnsiTheme="minorEastAsia" w:eastAsiaTheme="minorEastAsia"/>
                <w:sz w:val="24"/>
                <w:szCs w:val="24"/>
              </w:rPr>
            </w:pPr>
          </w:p>
        </w:tc>
        <w:tc>
          <w:tcPr>
            <w:tcW w:w="1483" w:type="pct"/>
            <w:vAlign w:val="center"/>
          </w:tcPr>
          <w:p w14:paraId="331ED6AD">
            <w:pPr>
              <w:spacing w:line="360" w:lineRule="auto"/>
              <w:rPr>
                <w:rFonts w:asciiTheme="minorEastAsia" w:hAnsiTheme="minorEastAsia" w:eastAsiaTheme="minorEastAsia"/>
                <w:sz w:val="24"/>
                <w:szCs w:val="24"/>
              </w:rPr>
            </w:pPr>
          </w:p>
        </w:tc>
        <w:tc>
          <w:tcPr>
            <w:tcW w:w="556" w:type="pct"/>
            <w:vAlign w:val="center"/>
          </w:tcPr>
          <w:p w14:paraId="2A15F18C">
            <w:pPr>
              <w:spacing w:line="360" w:lineRule="auto"/>
              <w:rPr>
                <w:rFonts w:asciiTheme="minorEastAsia" w:hAnsiTheme="minorEastAsia" w:eastAsiaTheme="minorEastAsia"/>
                <w:sz w:val="24"/>
                <w:szCs w:val="24"/>
              </w:rPr>
            </w:pPr>
          </w:p>
        </w:tc>
      </w:tr>
      <w:tr w14:paraId="33958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15374170">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409" w:type="pct"/>
            <w:vAlign w:val="center"/>
          </w:tcPr>
          <w:p w14:paraId="70706F60">
            <w:pPr>
              <w:spacing w:line="360" w:lineRule="auto"/>
              <w:rPr>
                <w:rFonts w:asciiTheme="minorEastAsia" w:hAnsiTheme="minorEastAsia" w:eastAsiaTheme="minorEastAsia"/>
                <w:sz w:val="24"/>
                <w:szCs w:val="24"/>
              </w:rPr>
            </w:pPr>
          </w:p>
        </w:tc>
        <w:tc>
          <w:tcPr>
            <w:tcW w:w="1483" w:type="pct"/>
            <w:vAlign w:val="center"/>
          </w:tcPr>
          <w:p w14:paraId="1F33CE86">
            <w:pPr>
              <w:spacing w:line="360" w:lineRule="auto"/>
              <w:rPr>
                <w:rFonts w:asciiTheme="minorEastAsia" w:hAnsiTheme="minorEastAsia" w:eastAsiaTheme="minorEastAsia"/>
                <w:sz w:val="24"/>
                <w:szCs w:val="24"/>
              </w:rPr>
            </w:pPr>
          </w:p>
        </w:tc>
        <w:tc>
          <w:tcPr>
            <w:tcW w:w="556" w:type="pct"/>
            <w:vAlign w:val="center"/>
          </w:tcPr>
          <w:p w14:paraId="6FDD76DC">
            <w:pPr>
              <w:spacing w:line="360" w:lineRule="auto"/>
              <w:rPr>
                <w:rFonts w:asciiTheme="minorEastAsia" w:hAnsiTheme="minorEastAsia" w:eastAsiaTheme="minorEastAsia"/>
                <w:sz w:val="24"/>
                <w:szCs w:val="24"/>
              </w:rPr>
            </w:pPr>
          </w:p>
        </w:tc>
      </w:tr>
      <w:tr w14:paraId="369F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1F62B9A1">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2409" w:type="pct"/>
            <w:vAlign w:val="center"/>
          </w:tcPr>
          <w:p w14:paraId="76685C4D">
            <w:pPr>
              <w:spacing w:line="360" w:lineRule="auto"/>
              <w:rPr>
                <w:rFonts w:asciiTheme="minorEastAsia" w:hAnsiTheme="minorEastAsia" w:eastAsiaTheme="minorEastAsia"/>
                <w:sz w:val="24"/>
                <w:szCs w:val="24"/>
              </w:rPr>
            </w:pPr>
          </w:p>
        </w:tc>
        <w:tc>
          <w:tcPr>
            <w:tcW w:w="1483" w:type="pct"/>
            <w:vAlign w:val="center"/>
          </w:tcPr>
          <w:p w14:paraId="1202F122">
            <w:pPr>
              <w:spacing w:line="360" w:lineRule="auto"/>
              <w:rPr>
                <w:rFonts w:asciiTheme="minorEastAsia" w:hAnsiTheme="minorEastAsia" w:eastAsiaTheme="minorEastAsia"/>
                <w:sz w:val="24"/>
                <w:szCs w:val="24"/>
              </w:rPr>
            </w:pPr>
          </w:p>
        </w:tc>
        <w:tc>
          <w:tcPr>
            <w:tcW w:w="556" w:type="pct"/>
            <w:vAlign w:val="center"/>
          </w:tcPr>
          <w:p w14:paraId="1FEA5912">
            <w:pPr>
              <w:spacing w:line="360" w:lineRule="auto"/>
              <w:rPr>
                <w:rFonts w:asciiTheme="minorEastAsia" w:hAnsiTheme="minorEastAsia" w:eastAsiaTheme="minorEastAsia"/>
                <w:sz w:val="24"/>
                <w:szCs w:val="24"/>
              </w:rPr>
            </w:pPr>
          </w:p>
        </w:tc>
      </w:tr>
      <w:tr w14:paraId="5EC52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7BCA0D5E">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2409" w:type="pct"/>
            <w:vAlign w:val="center"/>
          </w:tcPr>
          <w:p w14:paraId="2B53B94C">
            <w:pPr>
              <w:spacing w:line="360" w:lineRule="auto"/>
              <w:rPr>
                <w:rFonts w:asciiTheme="minorEastAsia" w:hAnsiTheme="minorEastAsia" w:eastAsiaTheme="minorEastAsia"/>
                <w:sz w:val="24"/>
                <w:szCs w:val="24"/>
              </w:rPr>
            </w:pPr>
          </w:p>
        </w:tc>
        <w:tc>
          <w:tcPr>
            <w:tcW w:w="1483" w:type="pct"/>
            <w:vAlign w:val="center"/>
          </w:tcPr>
          <w:p w14:paraId="36510CAD">
            <w:pPr>
              <w:spacing w:line="360" w:lineRule="auto"/>
              <w:rPr>
                <w:rFonts w:asciiTheme="minorEastAsia" w:hAnsiTheme="minorEastAsia" w:eastAsiaTheme="minorEastAsia"/>
                <w:sz w:val="24"/>
                <w:szCs w:val="24"/>
              </w:rPr>
            </w:pPr>
          </w:p>
        </w:tc>
        <w:tc>
          <w:tcPr>
            <w:tcW w:w="556" w:type="pct"/>
            <w:vAlign w:val="center"/>
          </w:tcPr>
          <w:p w14:paraId="5EBB1527">
            <w:pPr>
              <w:spacing w:line="360" w:lineRule="auto"/>
              <w:rPr>
                <w:rFonts w:asciiTheme="minorEastAsia" w:hAnsiTheme="minorEastAsia" w:eastAsiaTheme="minorEastAsia"/>
                <w:sz w:val="24"/>
                <w:szCs w:val="24"/>
              </w:rPr>
            </w:pPr>
          </w:p>
        </w:tc>
      </w:tr>
      <w:tr w14:paraId="3E826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73A6A2B8">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2409" w:type="pct"/>
            <w:vAlign w:val="center"/>
          </w:tcPr>
          <w:p w14:paraId="5B492A09">
            <w:pPr>
              <w:spacing w:line="360" w:lineRule="auto"/>
              <w:rPr>
                <w:rFonts w:asciiTheme="minorEastAsia" w:hAnsiTheme="minorEastAsia" w:eastAsiaTheme="minorEastAsia"/>
                <w:sz w:val="24"/>
                <w:szCs w:val="24"/>
              </w:rPr>
            </w:pPr>
          </w:p>
        </w:tc>
        <w:tc>
          <w:tcPr>
            <w:tcW w:w="1483" w:type="pct"/>
            <w:vAlign w:val="center"/>
          </w:tcPr>
          <w:p w14:paraId="6EF60BAB">
            <w:pPr>
              <w:spacing w:line="360" w:lineRule="auto"/>
              <w:rPr>
                <w:rFonts w:asciiTheme="minorEastAsia" w:hAnsiTheme="minorEastAsia" w:eastAsiaTheme="minorEastAsia"/>
                <w:sz w:val="24"/>
                <w:szCs w:val="24"/>
              </w:rPr>
            </w:pPr>
          </w:p>
        </w:tc>
        <w:tc>
          <w:tcPr>
            <w:tcW w:w="556" w:type="pct"/>
            <w:vAlign w:val="center"/>
          </w:tcPr>
          <w:p w14:paraId="5F7D37C4">
            <w:pPr>
              <w:spacing w:line="360" w:lineRule="auto"/>
              <w:rPr>
                <w:rFonts w:asciiTheme="minorEastAsia" w:hAnsiTheme="minorEastAsia" w:eastAsiaTheme="minorEastAsia"/>
                <w:sz w:val="24"/>
                <w:szCs w:val="24"/>
              </w:rPr>
            </w:pPr>
          </w:p>
        </w:tc>
      </w:tr>
      <w:tr w14:paraId="0A78E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780D46DC">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2409" w:type="pct"/>
            <w:vAlign w:val="center"/>
          </w:tcPr>
          <w:p w14:paraId="2362B255">
            <w:pPr>
              <w:spacing w:line="360" w:lineRule="auto"/>
              <w:rPr>
                <w:rFonts w:asciiTheme="minorEastAsia" w:hAnsiTheme="minorEastAsia" w:eastAsiaTheme="minorEastAsia"/>
                <w:sz w:val="24"/>
                <w:szCs w:val="24"/>
              </w:rPr>
            </w:pPr>
          </w:p>
        </w:tc>
        <w:tc>
          <w:tcPr>
            <w:tcW w:w="1483" w:type="pct"/>
            <w:vAlign w:val="center"/>
          </w:tcPr>
          <w:p w14:paraId="5AF20D0F">
            <w:pPr>
              <w:spacing w:line="360" w:lineRule="auto"/>
              <w:rPr>
                <w:rFonts w:asciiTheme="minorEastAsia" w:hAnsiTheme="minorEastAsia" w:eastAsiaTheme="minorEastAsia"/>
                <w:sz w:val="24"/>
                <w:szCs w:val="24"/>
              </w:rPr>
            </w:pPr>
          </w:p>
        </w:tc>
        <w:tc>
          <w:tcPr>
            <w:tcW w:w="556" w:type="pct"/>
            <w:vAlign w:val="center"/>
          </w:tcPr>
          <w:p w14:paraId="30A95C1A">
            <w:pPr>
              <w:spacing w:line="360" w:lineRule="auto"/>
              <w:rPr>
                <w:rFonts w:asciiTheme="minorEastAsia" w:hAnsiTheme="minorEastAsia" w:eastAsiaTheme="minorEastAsia"/>
                <w:sz w:val="24"/>
                <w:szCs w:val="24"/>
              </w:rPr>
            </w:pPr>
          </w:p>
        </w:tc>
      </w:tr>
    </w:tbl>
    <w:p w14:paraId="69AD96A9">
      <w:pPr>
        <w:adjustRightInd w:val="0"/>
        <w:snapToGrid w:val="0"/>
        <w:spacing w:line="360" w:lineRule="auto"/>
        <w:rPr>
          <w:rFonts w:asciiTheme="minorEastAsia" w:hAnsiTheme="minorEastAsia" w:eastAsiaTheme="minorEastAsia"/>
          <w:b/>
          <w:bCs/>
          <w:sz w:val="24"/>
          <w:szCs w:val="28"/>
        </w:rPr>
      </w:pPr>
    </w:p>
    <w:p w14:paraId="56379110">
      <w:pPr>
        <w:adjustRightInd w:val="0"/>
        <w:snapToGrid w:val="0"/>
        <w:spacing w:line="360" w:lineRule="auto"/>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注：</w:t>
      </w:r>
    </w:p>
    <w:p w14:paraId="46AAF34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表中所列业绩应为供应商满足谈判文件要求的业绩；</w:t>
      </w:r>
    </w:p>
    <w:p w14:paraId="1F90F70D">
      <w:pPr>
        <w:widowControl/>
        <w:jc w:val="left"/>
        <w:rPr>
          <w:rFonts w:asciiTheme="minorEastAsia" w:hAnsiTheme="minorEastAsia" w:eastAsiaTheme="minorEastAsia"/>
          <w:b/>
          <w:sz w:val="24"/>
        </w:rPr>
      </w:pPr>
      <w:r>
        <w:rPr>
          <w:rFonts w:asciiTheme="minorEastAsia" w:hAnsiTheme="minorEastAsia" w:eastAsiaTheme="minorEastAsia"/>
          <w:b/>
          <w:sz w:val="24"/>
        </w:rPr>
        <w:br w:type="page"/>
      </w:r>
    </w:p>
    <w:p w14:paraId="4ACF5E3D">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rPr>
        <w:t>十、诚信履约承诺函</w:t>
      </w:r>
    </w:p>
    <w:p w14:paraId="7C6843FD">
      <w:pPr>
        <w:spacing w:line="360" w:lineRule="auto"/>
        <w:rPr>
          <w:rFonts w:asciiTheme="minorEastAsia" w:hAnsiTheme="minorEastAsia" w:eastAsiaTheme="minorEastAsia"/>
          <w:b/>
          <w:bCs/>
          <w:sz w:val="24"/>
        </w:rPr>
      </w:pPr>
    </w:p>
    <w:p w14:paraId="5042CAE9">
      <w:pPr>
        <w:spacing w:line="360" w:lineRule="auto"/>
        <w:rPr>
          <w:rFonts w:asciiTheme="minorEastAsia" w:hAnsiTheme="minorEastAsia" w:eastAsiaTheme="minorEastAsia"/>
          <w:b/>
          <w:bCs/>
          <w:sz w:val="24"/>
          <w:u w:val="single"/>
        </w:rPr>
      </w:pPr>
      <w:r>
        <w:rPr>
          <w:rFonts w:hint="eastAsia" w:asciiTheme="minorEastAsia" w:hAnsiTheme="minorEastAsia" w:eastAsiaTheme="minorEastAsia"/>
          <w:b/>
          <w:bCs/>
          <w:sz w:val="24"/>
        </w:rPr>
        <w:t>致：</w:t>
      </w:r>
      <w:r>
        <w:rPr>
          <w:rFonts w:hint="eastAsia" w:asciiTheme="minorEastAsia" w:hAnsiTheme="minorEastAsia" w:eastAsiaTheme="minorEastAsia"/>
          <w:b/>
          <w:bCs/>
          <w:sz w:val="24"/>
          <w:u w:val="single"/>
        </w:rPr>
        <w:t>某采购单位</w:t>
      </w:r>
    </w:p>
    <w:p w14:paraId="14FE8038">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如我单位被确定为本项目成交供应商，我单位承诺在合同签订及履约过程中将严格执行</w:t>
      </w:r>
      <w:r>
        <w:rPr>
          <w:rFonts w:hint="eastAsia" w:asciiTheme="minorEastAsia" w:hAnsiTheme="minorEastAsia"/>
          <w:bCs/>
          <w:sz w:val="24"/>
          <w:lang w:eastAsia="zh-CN"/>
        </w:rPr>
        <w:t>招标采购有关法律法规</w:t>
      </w:r>
      <w:r>
        <w:rPr>
          <w:rFonts w:hint="eastAsia" w:asciiTheme="minorEastAsia" w:hAnsiTheme="minorEastAsia" w:eastAsiaTheme="minorEastAsia"/>
          <w:bCs/>
          <w:sz w:val="24"/>
        </w:rPr>
        <w:t>及本项目采购文件中关于合同签订及履约的相关规定，不出现以下情形：</w:t>
      </w:r>
    </w:p>
    <w:p w14:paraId="51C22C27">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（1）中标或者成交后无正当理由拒不与采购人签订采购合同；</w:t>
      </w:r>
    </w:p>
    <w:p w14:paraId="1FA4D712">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（2）未按照采购文件确定的事项签订采购合同；</w:t>
      </w:r>
    </w:p>
    <w:p w14:paraId="3E402301">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（3）将采购合同转包；</w:t>
      </w:r>
    </w:p>
    <w:p w14:paraId="4772E469">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（4）提供假冒伪劣产品；</w:t>
      </w:r>
    </w:p>
    <w:p w14:paraId="3D295A03">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（5）擅自变更、中止或者终止采购合同。</w:t>
      </w:r>
    </w:p>
    <w:p w14:paraId="4EB8D149">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本单位知悉如出现上述情形，将会被依法追究法律责任，构成犯罪的，依法追究刑事责任。</w:t>
      </w:r>
    </w:p>
    <w:p w14:paraId="3E61CC61">
      <w:pPr>
        <w:spacing w:line="360" w:lineRule="auto"/>
        <w:rPr>
          <w:rFonts w:asciiTheme="minorEastAsia" w:hAnsiTheme="minorEastAsia" w:eastAsiaTheme="minorEastAsia"/>
          <w:bCs/>
          <w:sz w:val="24"/>
        </w:rPr>
      </w:pPr>
    </w:p>
    <w:p w14:paraId="22366E01">
      <w:pPr>
        <w:spacing w:line="360" w:lineRule="auto"/>
        <w:rPr>
          <w:rFonts w:asciiTheme="minorEastAsia" w:hAnsiTheme="minorEastAsia" w:eastAsiaTheme="minorEastAsia"/>
          <w:bCs/>
          <w:sz w:val="24"/>
        </w:rPr>
      </w:pPr>
    </w:p>
    <w:p w14:paraId="3A9C1C0B">
      <w:pPr>
        <w:spacing w:line="360" w:lineRule="auto"/>
        <w:ind w:firstLine="4320" w:firstLineChars="1800"/>
        <w:rPr>
          <w:rFonts w:asciiTheme="minorEastAsia" w:hAnsiTheme="minorEastAsia" w:eastAsiaTheme="minorEastAsia"/>
          <w:bCs/>
          <w:sz w:val="24"/>
          <w:u w:val="single"/>
        </w:rPr>
      </w:pPr>
      <w:r>
        <w:rPr>
          <w:rFonts w:hint="eastAsia" w:asciiTheme="minorEastAsia" w:hAnsiTheme="minorEastAsia" w:eastAsiaTheme="minorEastAsia"/>
          <w:bCs/>
          <w:sz w:val="24"/>
        </w:rPr>
        <w:t>供应商</w:t>
      </w:r>
      <w:r>
        <w:rPr>
          <w:rFonts w:hint="eastAsia" w:asciiTheme="minorEastAsia" w:hAnsiTheme="minorEastAsia"/>
          <w:bCs/>
          <w:sz w:val="24"/>
          <w:lang w:eastAsia="zh-CN"/>
        </w:rPr>
        <w:t>公章</w:t>
      </w:r>
      <w:r>
        <w:rPr>
          <w:rFonts w:hint="eastAsia" w:asciiTheme="minorEastAsia" w:hAnsiTheme="minorEastAsia" w:eastAsiaTheme="minorEastAsia"/>
          <w:bCs/>
          <w:sz w:val="24"/>
        </w:rPr>
        <w:t>：</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p>
    <w:p w14:paraId="663717E2">
      <w:pPr>
        <w:spacing w:line="360" w:lineRule="auto"/>
        <w:ind w:firstLine="4320" w:firstLineChars="1800"/>
        <w:rPr>
          <w:rFonts w:asciiTheme="minorEastAsia" w:hAnsiTheme="minorEastAsia" w:eastAsiaTheme="minorEastAsia"/>
          <w:bCs/>
          <w:sz w:val="24"/>
        </w:rPr>
      </w:pPr>
      <w:r>
        <w:rPr>
          <w:rFonts w:hint="eastAsia" w:asciiTheme="minorEastAsia" w:hAnsiTheme="minorEastAsia" w:eastAsiaTheme="minorEastAsia"/>
          <w:bCs/>
          <w:sz w:val="24"/>
        </w:rPr>
        <w:t>日      期：</w:t>
      </w:r>
      <w:r>
        <w:rPr>
          <w:rFonts w:hint="eastAsia" w:asciiTheme="minorEastAsia" w:hAnsiTheme="minorEastAsia" w:eastAsiaTheme="minorEastAsia"/>
          <w:bCs/>
          <w:sz w:val="24"/>
          <w:u w:val="single"/>
        </w:rPr>
        <w:t xml:space="preserve">             </w:t>
      </w:r>
    </w:p>
    <w:p w14:paraId="108D217C">
      <w:pPr>
        <w:widowControl/>
        <w:jc w:val="left"/>
        <w:rPr>
          <w:rFonts w:asciiTheme="minorEastAsia" w:hAnsiTheme="minorEastAsia" w:eastAsiaTheme="minorEastAsia"/>
          <w:b/>
          <w:sz w:val="24"/>
        </w:rPr>
      </w:pPr>
      <w:r>
        <w:rPr>
          <w:rFonts w:asciiTheme="minorEastAsia" w:hAnsiTheme="minorEastAsia" w:eastAsiaTheme="minorEastAsia"/>
          <w:b/>
          <w:sz w:val="24"/>
        </w:rPr>
        <w:br w:type="page"/>
      </w:r>
    </w:p>
    <w:p w14:paraId="389AD936">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rPr>
        <w:t>十</w:t>
      </w:r>
      <w:r>
        <w:rPr>
          <w:rFonts w:hint="eastAsia" w:asciiTheme="minorEastAsia" w:hAnsiTheme="minorEastAsia"/>
          <w:b/>
          <w:sz w:val="24"/>
          <w:lang w:eastAsia="zh-CN"/>
        </w:rPr>
        <w:t>一</w:t>
      </w:r>
      <w:r>
        <w:rPr>
          <w:rFonts w:hint="eastAsia" w:asciiTheme="minorEastAsia" w:hAnsiTheme="minorEastAsia" w:eastAsiaTheme="minorEastAsia"/>
          <w:b/>
          <w:sz w:val="24"/>
        </w:rPr>
        <w:t>、其他相关证明材料</w:t>
      </w:r>
    </w:p>
    <w:p w14:paraId="23A8B9CC">
      <w:pPr>
        <w:tabs>
          <w:tab w:val="left" w:pos="4620"/>
        </w:tabs>
        <w:spacing w:line="360" w:lineRule="auto"/>
        <w:ind w:firstLine="480" w:firstLineChars="200"/>
        <w:rPr>
          <w:rFonts w:ascii="宋体" w:hAnsi="宋体" w:eastAsia="宋体"/>
          <w:sz w:val="24"/>
        </w:rPr>
      </w:pPr>
      <w:r>
        <w:rPr>
          <w:rFonts w:hint="eastAsia" w:ascii="宋体" w:hAnsi="宋体" w:eastAsia="宋体"/>
          <w:sz w:val="24"/>
        </w:rPr>
        <w:t>提供符合谈判邀请、采购需求及评审方法和标准规定的相关证明文件。</w:t>
      </w:r>
    </w:p>
    <w:p w14:paraId="702336CA">
      <w:pPr>
        <w:spacing w:line="360" w:lineRule="auto"/>
        <w:ind w:firstLine="435"/>
        <w:rPr>
          <w:rFonts w:asciiTheme="minorEastAsia" w:hAnsiTheme="minorEastAsia" w:eastAsiaTheme="minorEastAsia"/>
          <w:sz w:val="24"/>
        </w:rPr>
      </w:pPr>
    </w:p>
    <w:p w14:paraId="319E9E7E">
      <w:pPr>
        <w:spacing w:line="360" w:lineRule="auto"/>
        <w:ind w:firstLine="480" w:firstLineChars="200"/>
        <w:rPr>
          <w:rFonts w:asciiTheme="minorEastAsia" w:hAnsiTheme="minorEastAsia" w:eastAsiaTheme="minorEastAsia"/>
          <w:sz w:val="24"/>
        </w:rPr>
      </w:pPr>
    </w:p>
    <w:p w14:paraId="5076BC70">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b/>
          <w:sz w:val="24"/>
        </w:rPr>
        <w:t>特别提示：</w:t>
      </w:r>
    </w:p>
    <w:p w14:paraId="62FC12AC">
      <w:pPr>
        <w:spacing w:line="360" w:lineRule="auto"/>
        <w:ind w:firstLine="435"/>
        <w:rPr>
          <w:rFonts w:hint="eastAsia" w:eastAsiaTheme="minorEastAsia"/>
          <w:lang w:val="en-US" w:eastAsia="zh-CN"/>
        </w:rPr>
      </w:pPr>
      <w:r>
        <w:rPr>
          <w:rFonts w:hint="eastAsia" w:asciiTheme="minorEastAsia" w:hAnsiTheme="minorEastAsia" w:eastAsiaTheme="minorEastAsia"/>
          <w:sz w:val="24"/>
        </w:rPr>
        <w:t>供应商在响应文件制作时可在此栏内</w:t>
      </w:r>
      <w:r>
        <w:rPr>
          <w:rFonts w:hint="eastAsia" w:asciiTheme="minorEastAsia" w:hAnsiTheme="minorEastAsia"/>
          <w:sz w:val="24"/>
          <w:lang w:eastAsia="zh-CN"/>
        </w:rPr>
        <w:t>提供</w:t>
      </w:r>
      <w:r>
        <w:rPr>
          <w:rFonts w:hint="eastAsia" w:asciiTheme="minorEastAsia" w:hAnsiTheme="minorEastAsia" w:eastAsiaTheme="minorEastAsia"/>
          <w:sz w:val="24"/>
        </w:rPr>
        <w:t>谈判</w:t>
      </w:r>
      <w:r>
        <w:rPr>
          <w:rFonts w:asciiTheme="minorEastAsia" w:hAnsiTheme="minorEastAsia" w:eastAsiaTheme="minorEastAsia"/>
          <w:sz w:val="24"/>
        </w:rPr>
        <w:t>文件要求</w:t>
      </w:r>
      <w:r>
        <w:rPr>
          <w:rFonts w:hint="eastAsia" w:asciiTheme="minorEastAsia" w:hAnsiTheme="minorEastAsia"/>
          <w:sz w:val="24"/>
          <w:lang w:eastAsia="zh-CN"/>
        </w:rPr>
        <w:t>提交</w:t>
      </w:r>
      <w:r>
        <w:rPr>
          <w:rFonts w:asciiTheme="minorEastAsia" w:hAnsiTheme="minorEastAsia" w:eastAsiaTheme="minorEastAsia"/>
          <w:sz w:val="24"/>
        </w:rPr>
        <w:t>的证明资料</w:t>
      </w:r>
      <w:r>
        <w:rPr>
          <w:rFonts w:hint="eastAsia" w:asciiTheme="minorEastAsia" w:hAnsiTheme="minorEastAsia" w:eastAsiaTheme="minorEastAsia"/>
          <w:sz w:val="24"/>
        </w:rPr>
        <w:t>，如营业执照、人员证书、资质证书、荣誉奖项</w:t>
      </w:r>
      <w:r>
        <w:rPr>
          <w:rFonts w:asciiTheme="minorEastAsia" w:hAnsiTheme="minorEastAsia" w:eastAsiaTheme="minorEastAsia"/>
          <w:sz w:val="24"/>
        </w:rPr>
        <w:t>等，应将上述证明材料制作成扫描件上传</w:t>
      </w:r>
      <w:r>
        <w:rPr>
          <w:rFonts w:hint="eastAsia" w:asciiTheme="minorEastAsia" w:hAnsiTheme="minorEastAsia"/>
          <w:sz w:val="24"/>
          <w:lang w:eastAsia="zh-CN"/>
        </w:rPr>
        <w:t>。</w:t>
      </w:r>
    </w:p>
    <w:p w14:paraId="0D19B96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2Yzc5MDI2OGE1NDhhNTA3OGNmMTRmYjQ0MDBlZWQifQ=="/>
  </w:docVars>
  <w:rsids>
    <w:rsidRoot w:val="00000000"/>
    <w:rsid w:val="200F1452"/>
    <w:rsid w:val="31656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99"/>
    <w:rPr>
      <w:rFonts w:ascii="宋体" w:hAnsi="Courier New" w:eastAsiaTheme="minorEastAsia" w:cstheme="minorBidi"/>
      <w:szCs w:val="22"/>
    </w:rPr>
  </w:style>
  <w:style w:type="paragraph" w:styleId="4">
    <w:name w:val="Date"/>
    <w:basedOn w:val="1"/>
    <w:next w:val="1"/>
    <w:qFormat/>
    <w:uiPriority w:val="0"/>
    <w:rPr>
      <w:rFonts w:ascii="Arial" w:hAnsi="Arial" w:eastAsia="宋体" w:cs="Arial"/>
      <w:b/>
      <w:sz w:val="2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D&amp;L"/>
    <w:basedOn w:val="5"/>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9">
    <w:name w:val="Char Char Char Char Char Char Char1 Char"/>
    <w:basedOn w:val="1"/>
    <w:autoRedefine/>
    <w:qFormat/>
    <w:uiPriority w:val="0"/>
    <w:rPr>
      <w:rFonts w:ascii="Arial" w:hAnsi="Arial" w:eastAsia="宋体" w:cs="Arial"/>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2267</Words>
  <Characters>2290</Characters>
  <Lines>0</Lines>
  <Paragraphs>0</Paragraphs>
  <TotalTime>1</TotalTime>
  <ScaleCrop>false</ScaleCrop>
  <LinksUpToDate>false</LinksUpToDate>
  <CharactersWithSpaces>2767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2024-06-17T08:36:00Z</dcterms:created>
  <dc:creator>ASUS</dc:creator>
  <cp:lastModifiedBy>小星星</cp:lastModifiedBy>
  <dcterms:modified xsi:type="dcterms:W3CDTF">2024-06-17T08:39:44Z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D9A67C048F1E407CA974518D44AB7B02_12</vt:lpwstr>
  </property>
</Properties>
</file>