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0C759">
      <w:pPr>
        <w:rPr>
          <w:rFonts w:hint="eastAsia"/>
        </w:rPr>
      </w:pPr>
      <w:r>
        <w:rPr>
          <w:rFonts w:hint="eastAsia"/>
        </w:rPr>
        <w:t>总体要求</w:t>
      </w:r>
    </w:p>
    <w:p w14:paraId="75FCAE56">
      <w:pPr>
        <w:rPr>
          <w:rFonts w:hint="eastAsia"/>
        </w:rPr>
      </w:pPr>
      <w:r>
        <w:rPr>
          <w:rFonts w:hint="eastAsia"/>
        </w:rPr>
        <w:t>1国产内镜品牌</w:t>
      </w:r>
    </w:p>
    <w:p w14:paraId="7CCA8EE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主机与冷光源为</w:t>
      </w:r>
      <w:r>
        <w:rPr>
          <w:rFonts w:hint="eastAsia"/>
        </w:rPr>
        <w:t>分体</w:t>
      </w:r>
      <w:r>
        <w:rPr>
          <w:rFonts w:hint="eastAsia"/>
          <w:lang w:val="en-US" w:eastAsia="zh-CN"/>
        </w:rPr>
        <w:t>式</w:t>
      </w:r>
      <w:r>
        <w:rPr>
          <w:rFonts w:hint="eastAsia"/>
        </w:rPr>
        <w:t>内镜系统</w:t>
      </w:r>
    </w:p>
    <w:p w14:paraId="29ACFE47">
      <w:pPr>
        <w:rPr>
          <w:rFonts w:hint="eastAsia"/>
        </w:rPr>
      </w:pPr>
      <w:r>
        <w:rPr>
          <w:rFonts w:hint="eastAsia"/>
          <w:lang w:val="en-US" w:eastAsia="zh-CN"/>
        </w:rPr>
        <w:sym w:font="Wingdings" w:char="F0AB"/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可兼容、呼吸科、耳鼻喉科</w:t>
      </w:r>
      <w:r>
        <w:rPr>
          <w:rFonts w:hint="eastAsia"/>
          <w:lang w:val="en-US" w:eastAsia="zh-CN"/>
        </w:rPr>
        <w:t xml:space="preserve"> 泌尿科 肝胆科</w:t>
      </w:r>
      <w:r>
        <w:rPr>
          <w:rFonts w:hint="eastAsia"/>
        </w:rPr>
        <w:t>等不同科室</w:t>
      </w:r>
      <w:r>
        <w:rPr>
          <w:rFonts w:hint="eastAsia"/>
          <w:lang w:val="en-US" w:eastAsia="zh-CN"/>
        </w:rPr>
        <w:t>内镜</w:t>
      </w:r>
      <w:r>
        <w:rPr>
          <w:rFonts w:hint="eastAsia"/>
        </w:rPr>
        <w:t>应用</w:t>
      </w:r>
    </w:p>
    <w:p w14:paraId="40978127"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一、</w:t>
      </w:r>
      <w:r>
        <w:rPr>
          <w:rFonts w:hint="eastAsia"/>
          <w:b/>
          <w:bCs/>
          <w:lang w:val="en-US" w:eastAsia="zh-CN"/>
        </w:rPr>
        <w:t>内窥镜</w:t>
      </w:r>
      <w:r>
        <w:rPr>
          <w:rFonts w:hint="eastAsia"/>
          <w:b/>
          <w:bCs/>
        </w:rPr>
        <w:t>图像处理</w:t>
      </w:r>
      <w:r>
        <w:rPr>
          <w:rFonts w:hint="eastAsia"/>
          <w:b/>
          <w:bCs/>
          <w:lang w:val="en-US" w:eastAsia="zh-CN"/>
        </w:rPr>
        <w:t>器</w:t>
      </w:r>
    </w:p>
    <w:p w14:paraId="3D3E7C53">
      <w:pPr>
        <w:rPr>
          <w:rFonts w:hint="eastAsia"/>
        </w:rPr>
      </w:pPr>
      <w:r>
        <w:rPr>
          <w:rFonts w:hint="eastAsia"/>
          <w:lang w:val="en-US" w:eastAsia="zh-CN"/>
        </w:rPr>
        <w:t>1.1、</w:t>
      </w:r>
      <w:r>
        <w:rPr>
          <w:rFonts w:hint="eastAsia"/>
        </w:rPr>
        <w:t>分体式内镜设计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主机光源采用分体式设计，图像处理性能强、运行稳定；</w:t>
      </w:r>
    </w:p>
    <w:p w14:paraId="0437A268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1.2、红色饱和度调节 0~100 级</w:t>
      </w:r>
    </w:p>
    <w:p w14:paraId="20D1ADB5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1.3、绿色饱和度调节 0~100 级</w:t>
      </w:r>
    </w:p>
    <w:p w14:paraId="374213D7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1.4、蓝色饱和度调节 0~100 级</w:t>
      </w:r>
    </w:p>
    <w:p w14:paraId="4D31A690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1.5、</w:t>
      </w:r>
      <w:r>
        <w:rPr>
          <w:rFonts w:hint="eastAsia"/>
          <w:lang w:eastAsia="zh-CN"/>
        </w:rPr>
        <w:t>USB 端口：USB端口，具有实时存储视频、图片、键盘连接等功能；</w:t>
      </w:r>
    </w:p>
    <w:p w14:paraId="6F6D2A37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1.6、消光种类选择 平均/峰值</w:t>
      </w:r>
    </w:p>
    <w:p w14:paraId="6B4B1B12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1.7、</w:t>
      </w:r>
      <w:r>
        <w:rPr>
          <w:rFonts w:hint="eastAsia"/>
          <w:lang w:eastAsia="zh-CN"/>
        </w:rPr>
        <w:t>电子放大：具有数字放大功能，</w:t>
      </w:r>
      <w:r>
        <w:rPr>
          <w:rFonts w:hint="eastAsia"/>
        </w:rPr>
        <w:t>≥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倍放大；</w:t>
      </w:r>
    </w:p>
    <w:p w14:paraId="0F09E796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sym w:font="Wingdings" w:char="F0AB"/>
      </w:r>
      <w:r>
        <w:rPr>
          <w:rFonts w:hint="eastAsia"/>
          <w:lang w:val="en-US" w:eastAsia="zh-CN"/>
        </w:rPr>
        <w:t>1.8、</w:t>
      </w:r>
      <w:r>
        <w:rPr>
          <w:rFonts w:hint="eastAsia"/>
          <w:lang w:eastAsia="zh-CN"/>
        </w:rPr>
        <w:t>色彩定制功能：红色、</w:t>
      </w:r>
      <w:r>
        <w:rPr>
          <w:rFonts w:hint="eastAsia"/>
          <w:lang w:val="en-US" w:eastAsia="zh-CN"/>
        </w:rPr>
        <w:t>绿色、</w:t>
      </w:r>
      <w:r>
        <w:rPr>
          <w:rFonts w:hint="eastAsia"/>
          <w:lang w:eastAsia="zh-CN"/>
        </w:rPr>
        <w:t>蓝色、</w:t>
      </w:r>
      <w:r>
        <w:rPr>
          <w:rFonts w:hint="eastAsia"/>
        </w:rPr>
        <w:t>≥</w:t>
      </w:r>
      <w:r>
        <w:rPr>
          <w:rFonts w:hint="eastAsia"/>
          <w:lang w:val="en-US" w:eastAsia="zh-CN"/>
        </w:rPr>
        <w:t>50级</w:t>
      </w:r>
      <w:r>
        <w:rPr>
          <w:rFonts w:hint="eastAsia"/>
          <w:lang w:eastAsia="zh-CN"/>
        </w:rPr>
        <w:t>饱和度调节；</w:t>
      </w:r>
    </w:p>
    <w:p w14:paraId="045DA4CF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1.9、</w:t>
      </w:r>
      <w:r>
        <w:rPr>
          <w:rFonts w:hint="eastAsia"/>
          <w:lang w:eastAsia="zh-CN"/>
        </w:rPr>
        <w:t>白平衡：具有白平衡功能。</w:t>
      </w:r>
    </w:p>
    <w:p w14:paraId="61D51ABD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1.10、</w:t>
      </w:r>
      <w:r>
        <w:rPr>
          <w:rFonts w:hint="eastAsia"/>
          <w:lang w:eastAsia="zh-CN"/>
        </w:rPr>
        <w:t>图像冻结：具有内镜按键</w:t>
      </w:r>
      <w:r>
        <w:rPr>
          <w:rFonts w:hint="eastAsia"/>
          <w:lang w:val="en-US" w:eastAsia="zh-CN"/>
        </w:rPr>
        <w:t>冻结</w:t>
      </w:r>
      <w:r>
        <w:rPr>
          <w:rFonts w:hint="eastAsia"/>
          <w:lang w:eastAsia="zh-CN"/>
        </w:rPr>
        <w:t>图像。</w:t>
      </w:r>
    </w:p>
    <w:p w14:paraId="6C3433B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1.11、显示界面</w:t>
      </w:r>
      <w:r>
        <w:rPr>
          <w:rFonts w:hint="eastAsia"/>
        </w:rPr>
        <w:t>≥</w:t>
      </w:r>
      <w:r>
        <w:rPr>
          <w:rFonts w:hint="eastAsia"/>
          <w:lang w:val="en-US"/>
        </w:rPr>
        <w:t>3种不同图形界面（提供相关证明）；</w:t>
      </w:r>
    </w:p>
    <w:p w14:paraId="3053097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sym w:font="Wingdings" w:char="F0AB"/>
      </w:r>
      <w:r>
        <w:rPr>
          <w:rFonts w:hint="eastAsia"/>
          <w:lang w:val="en-US" w:eastAsia="zh-CN"/>
        </w:rPr>
        <w:t>1.12、设备兼容性，兼容同品牌电子胆道镜、电子输尿管镜、电子支气管镜、 电子鼻咽喉镜等多科室内镜</w:t>
      </w:r>
    </w:p>
    <w:p w14:paraId="5EF06C29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/>
          <w:b/>
          <w:bCs/>
          <w:lang w:eastAsia="zh-CN"/>
        </w:rPr>
        <w:t>内窥镜冷光源</w:t>
      </w:r>
      <w:bookmarkStart w:id="1" w:name="_GoBack"/>
      <w:bookmarkEnd w:id="1"/>
    </w:p>
    <w:p w14:paraId="1ED72FE4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2.1、</w:t>
      </w:r>
      <w:r>
        <w:rPr>
          <w:rFonts w:hint="eastAsia"/>
          <w:lang w:eastAsia="zh-CN"/>
        </w:rPr>
        <w:t>光源：独立LED光源设备</w:t>
      </w:r>
    </w:p>
    <w:p w14:paraId="4A509858">
      <w:pPr>
        <w:pStyle w:val="5"/>
        <w:tabs>
          <w:tab w:val="left" w:pos="4111"/>
        </w:tabs>
        <w:autoSpaceDE/>
        <w:autoSpaceDN/>
        <w:spacing w:line="336" w:lineRule="auto"/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Hlk114137888"/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灯泡寿命：≥10000h </w:t>
      </w:r>
    </w:p>
    <w:p w14:paraId="49E8B0BC">
      <w:pPr>
        <w:pStyle w:val="5"/>
        <w:tabs>
          <w:tab w:val="left" w:pos="4111"/>
        </w:tabs>
        <w:autoSpaceDE/>
        <w:autoSpaceDN/>
        <w:spacing w:line="336" w:lineRule="auto"/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3、相关色温：≥6000K</w:t>
      </w:r>
    </w:p>
    <w:p w14:paraId="138F8952">
      <w:pPr>
        <w:pStyle w:val="5"/>
        <w:tabs>
          <w:tab w:val="left" w:pos="4111"/>
        </w:tabs>
        <w:autoSpaceDE/>
        <w:autoSpaceDN/>
        <w:spacing w:line="336" w:lineRule="auto"/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4、输出总光通量：≥300 lm </w:t>
      </w:r>
    </w:p>
    <w:p w14:paraId="7A66A37A">
      <w:pPr>
        <w:pStyle w:val="5"/>
        <w:tabs>
          <w:tab w:val="left" w:pos="4111"/>
        </w:tabs>
        <w:autoSpaceDE/>
        <w:autoSpaceDN/>
        <w:spacing w:line="336" w:lineRule="auto"/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5.气泵压力：0.035 MPa ~ 0.06 MPa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ab/>
      </w:r>
    </w:p>
    <w:p w14:paraId="4E9A89DD">
      <w:pPr>
        <w:pStyle w:val="5"/>
        <w:tabs>
          <w:tab w:val="left" w:pos="4111"/>
        </w:tabs>
        <w:autoSpaceDE/>
        <w:autoSpaceDN/>
        <w:spacing w:line="336" w:lineRule="auto"/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6.气泵流量：0.2 m3/h ~ 0.6 m3/h</w:t>
      </w:r>
    </w:p>
    <w:p w14:paraId="46AA82AA">
      <w:pPr>
        <w:pStyle w:val="5"/>
        <w:ind w:left="0" w:leftChars="0" w:firstLine="0" w:firstLineChars="0"/>
        <w:rPr>
          <w:rStyle w:val="6"/>
          <w:b/>
          <w:sz w:val="24"/>
        </w:rPr>
      </w:pPr>
      <w:r>
        <w:rPr>
          <w:rStyle w:val="6"/>
          <w:rFonts w:hint="eastAsia"/>
          <w:b/>
          <w:sz w:val="24"/>
          <w:lang w:val="en-US"/>
        </w:rPr>
        <w:t>三</w:t>
      </w:r>
      <w:r>
        <w:rPr>
          <w:rStyle w:val="6"/>
          <w:b/>
          <w:sz w:val="24"/>
        </w:rPr>
        <w:t>、电子</w:t>
      </w:r>
      <w:r>
        <w:rPr>
          <w:rStyle w:val="6"/>
          <w:rFonts w:hint="eastAsia"/>
          <w:b/>
          <w:sz w:val="24"/>
          <w:lang w:val="en-US"/>
        </w:rPr>
        <w:t>胆道</w:t>
      </w:r>
      <w:r>
        <w:rPr>
          <w:rStyle w:val="6"/>
          <w:b/>
          <w:sz w:val="24"/>
        </w:rPr>
        <w:t>镜</w:t>
      </w:r>
      <w:r>
        <w:rPr>
          <w:rStyle w:val="6"/>
          <w:rFonts w:hint="eastAsia"/>
          <w:b/>
          <w:sz w:val="24"/>
        </w:rPr>
        <w:t xml:space="preserve">                          </w:t>
      </w:r>
    </w:p>
    <w:p w14:paraId="71861159">
      <w:pPr>
        <w:pStyle w:val="5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3.1： 视场角：≥120º</w:t>
      </w:r>
    </w:p>
    <w:p w14:paraId="533B89F4">
      <w:pPr>
        <w:pStyle w:val="5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sym w:font="Wingdings" w:char="F0AB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3.2：头端部外径：≤4.2mm</w:t>
      </w:r>
    </w:p>
    <w:p w14:paraId="6A76C245">
      <w:pPr>
        <w:pStyle w:val="5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3.3： 主软管外径：≤4.3mm</w:t>
      </w:r>
    </w:p>
    <w:p w14:paraId="37E3A6CE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3.4：景深：3-100mm</w:t>
      </w:r>
    </w:p>
    <w:p w14:paraId="34B2AE59">
      <w:pPr>
        <w:pStyle w:val="5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3.5：弯曲角度：上≥160º、下≥130º</w:t>
      </w:r>
    </w:p>
    <w:p w14:paraId="4E453959">
      <w:pPr>
        <w:pStyle w:val="5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sym w:font="Wingdings" w:char="F0AB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3.6： 钳道孔径：≥2.0mm</w:t>
      </w:r>
    </w:p>
    <w:p w14:paraId="5C265D7F">
      <w:pPr>
        <w:pStyle w:val="5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3.7：工作长度：≥410mm</w:t>
      </w:r>
    </w:p>
    <w:p w14:paraId="1000E718">
      <w:pPr>
        <w:pStyle w:val="5"/>
        <w:ind w:left="0" w:leftChars="0" w:firstLine="0" w:firstLineChars="0"/>
        <w:rPr>
          <w:rStyle w:val="6"/>
          <w:rFonts w:hint="eastAsia" w:ascii="宋体" w:hAnsi="宋体"/>
          <w:szCs w:val="21"/>
          <w:lang w:val="en-US" w:eastAsia="zh-CN"/>
        </w:rPr>
      </w:pPr>
      <w:r>
        <w:rPr>
          <w:rFonts w:hint="eastAsia"/>
          <w:lang w:val="en-US" w:eastAsia="zh-CN"/>
        </w:rPr>
        <w:t>3.8：</w:t>
      </w:r>
      <w:bookmarkEnd w:id="0"/>
      <w:r>
        <w:rPr>
          <w:rStyle w:val="6"/>
          <w:rFonts w:hint="eastAsia" w:ascii="宋体" w:hAnsi="宋体"/>
          <w:szCs w:val="21"/>
          <w:lang w:val="en-US" w:eastAsia="zh-CN"/>
        </w:rPr>
        <w:t>图像控制按键：图像冻结</w:t>
      </w:r>
    </w:p>
    <w:p w14:paraId="1A6A27FF">
      <w:pPr>
        <w:pStyle w:val="5"/>
        <w:ind w:left="0" w:leftChars="0" w:firstLine="0" w:firstLineChars="0"/>
        <w:rPr>
          <w:rStyle w:val="6"/>
          <w:b/>
          <w:sz w:val="24"/>
        </w:rPr>
      </w:pPr>
      <w:r>
        <w:rPr>
          <w:rStyle w:val="6"/>
          <w:rFonts w:hint="eastAsia"/>
          <w:b/>
          <w:sz w:val="24"/>
          <w:lang w:val="en-US"/>
        </w:rPr>
        <w:t>四</w:t>
      </w:r>
      <w:r>
        <w:rPr>
          <w:rStyle w:val="6"/>
          <w:b/>
          <w:sz w:val="24"/>
        </w:rPr>
        <w:t>、电子</w:t>
      </w:r>
      <w:r>
        <w:rPr>
          <w:rStyle w:val="6"/>
          <w:rFonts w:hint="eastAsia"/>
          <w:b/>
          <w:sz w:val="24"/>
          <w:lang w:val="en-US"/>
        </w:rPr>
        <w:t>胆道</w:t>
      </w:r>
      <w:r>
        <w:rPr>
          <w:rStyle w:val="6"/>
          <w:b/>
          <w:sz w:val="24"/>
        </w:rPr>
        <w:t>镜</w:t>
      </w:r>
      <w:r>
        <w:rPr>
          <w:rStyle w:val="6"/>
          <w:rFonts w:hint="eastAsia"/>
          <w:b/>
          <w:sz w:val="24"/>
        </w:rPr>
        <w:t xml:space="preserve">                         </w:t>
      </w:r>
    </w:p>
    <w:p w14:paraId="21EA6D7E">
      <w:pPr>
        <w:pStyle w:val="5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4.1： 视场角：≥120º</w:t>
      </w:r>
    </w:p>
    <w:p w14:paraId="28675F42">
      <w:pPr>
        <w:pStyle w:val="5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sym w:font="Wingdings" w:char="F0AB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4.2：头端部外径：≤2.8mm</w:t>
      </w:r>
    </w:p>
    <w:p w14:paraId="55AE9849">
      <w:pPr>
        <w:pStyle w:val="5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4.3： 主软管外径：≤2.9mm</w:t>
      </w:r>
    </w:p>
    <w:p w14:paraId="42B543FB">
      <w:pPr>
        <w:pStyle w:val="5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4.4：景深：3-100mm</w:t>
      </w:r>
    </w:p>
    <w:p w14:paraId="15C03B3D">
      <w:pPr>
        <w:pStyle w:val="5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4.5：弯曲角度：上≥160º、下≥130º</w:t>
      </w:r>
    </w:p>
    <w:p w14:paraId="1913B09F">
      <w:pPr>
        <w:pStyle w:val="5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sym w:font="Wingdings" w:char="F0AB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4.6： 钳道孔径：≥1.2mm</w:t>
      </w:r>
    </w:p>
    <w:p w14:paraId="0B178E6F">
      <w:pPr>
        <w:pStyle w:val="5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4.7：工作长度：≥410mm</w:t>
      </w:r>
    </w:p>
    <w:p w14:paraId="72352183">
      <w:pPr>
        <w:pStyle w:val="5"/>
        <w:ind w:left="0" w:leftChars="0" w:firstLine="0" w:firstLineChars="0"/>
        <w:rPr>
          <w:rStyle w:val="6"/>
          <w:rFonts w:hint="eastAsia" w:ascii="宋体" w:hAnsi="宋体"/>
          <w:szCs w:val="21"/>
          <w:lang w:val="en-US" w:eastAsia="zh-CN"/>
        </w:rPr>
      </w:pPr>
      <w:r>
        <w:rPr>
          <w:rFonts w:hint="eastAsia"/>
          <w:lang w:val="en-US" w:eastAsia="zh-CN"/>
        </w:rPr>
        <w:t>4.8：</w:t>
      </w:r>
      <w:r>
        <w:rPr>
          <w:rStyle w:val="6"/>
          <w:rFonts w:hint="eastAsia" w:ascii="宋体" w:hAnsi="宋体"/>
          <w:szCs w:val="21"/>
          <w:lang w:val="en-US" w:eastAsia="zh-CN"/>
        </w:rPr>
        <w:t>图像控制按键：图像冻结</w:t>
      </w:r>
    </w:p>
    <w:p w14:paraId="49A2E114"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bCs/>
          <w:sz w:val="24"/>
          <w:szCs w:val="24"/>
          <w:lang w:eastAsia="zh-CN"/>
        </w:rPr>
        <w:t>液晶监视器</w:t>
      </w:r>
    </w:p>
    <w:p w14:paraId="2A1EE87F"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5.1</w:t>
      </w:r>
      <w:r>
        <w:rPr>
          <w:rFonts w:hint="eastAsia"/>
          <w:lang w:eastAsia="zh-CN"/>
        </w:rPr>
        <w:t>尺寸：</w:t>
      </w:r>
      <w:r>
        <w:rPr>
          <w:rStyle w:val="6"/>
          <w:rFonts w:ascii="宋体" w:hAnsi="宋体"/>
          <w:szCs w:val="21"/>
        </w:rPr>
        <w:t>≥</w:t>
      </w:r>
      <w:r>
        <w:rPr>
          <w:rFonts w:hint="eastAsia"/>
          <w:lang w:val="en-US" w:eastAsia="zh-CN"/>
        </w:rPr>
        <w:t>24寸</w:t>
      </w:r>
      <w:r>
        <w:rPr>
          <w:rFonts w:hint="eastAsia"/>
          <w:lang w:eastAsia="zh-CN"/>
        </w:rPr>
        <w:t>专业医用显示器</w:t>
      </w:r>
    </w:p>
    <w:p w14:paraId="3FB44831"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5.2</w:t>
      </w:r>
      <w:r>
        <w:rPr>
          <w:rFonts w:hint="eastAsia"/>
          <w:lang w:eastAsia="zh-CN"/>
        </w:rPr>
        <w:t>分辨率：支持显示</w:t>
      </w:r>
      <w:r>
        <w:rPr>
          <w:rFonts w:hint="eastAsia"/>
          <w:lang w:val="en-US" w:eastAsia="zh-CN"/>
        </w:rPr>
        <w:t>1920</w:t>
      </w:r>
      <w:r>
        <w:rPr>
          <w:rFonts w:hint="eastAsia"/>
          <w:lang w:eastAsia="zh-CN"/>
        </w:rPr>
        <w:t>*1080像素图像</w:t>
      </w:r>
    </w:p>
    <w:p w14:paraId="0302F303"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六、内窥镜金属专用仪器车</w:t>
      </w:r>
    </w:p>
    <w:p w14:paraId="4D6F740C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专用移动台车为金属材质，可移动，可悬挂监视器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NDhkOTFhNGIxY2UwODVmNDdhNzczZTUxODkxMjMifQ=="/>
  </w:docVars>
  <w:rsids>
    <w:rsidRoot w:val="00000000"/>
    <w:rsid w:val="110A03B2"/>
    <w:rsid w:val="1816761C"/>
    <w:rsid w:val="1B2A56CB"/>
    <w:rsid w:val="264B49C8"/>
    <w:rsid w:val="3FD72060"/>
    <w:rsid w:val="445D4E38"/>
    <w:rsid w:val="4F564693"/>
    <w:rsid w:val="60BE65D4"/>
    <w:rsid w:val="61023384"/>
    <w:rsid w:val="64B12E83"/>
    <w:rsid w:val="6B9400B9"/>
    <w:rsid w:val="6DCE1655"/>
    <w:rsid w:val="7BD2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autoRedefine/>
    <w:qFormat/>
    <w:uiPriority w:val="0"/>
    <w:rPr>
      <w:rFonts w:hint="default" w:ascii="Arial" w:hAnsi="Arial" w:eastAsia="Times New Roman" w:cs="Times New Roman"/>
      <w:sz w:val="24"/>
      <w:szCs w:val="24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6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842</Characters>
  <Lines>0</Lines>
  <Paragraphs>0</Paragraphs>
  <TotalTime>5</TotalTime>
  <ScaleCrop>false</ScaleCrop>
  <LinksUpToDate>false</LinksUpToDate>
  <CharactersWithSpaces>924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2024-05-10T02:23:00Z</dcterms:created>
  <dc:creator>Administrator</dc:creator>
  <cp:lastModifiedBy>Lucky Liu</cp:lastModifiedBy>
  <dcterms:modified xsi:type="dcterms:W3CDTF">2025-05-28T08:18:19Z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B9F08C69CAE94B4991D0F13DE9A1E370_12</vt:lpwstr>
  </property>
  <property fmtid="{D5CDD505-2E9C-101B-9397-08002B2CF9AE}" pid="4" name="KSOTemplateDocerSaveRecord">
    <vt:lpwstr>eyJoZGlkIjoiZTc5ZTlmOWU4NTUwNzBlYjQyZjdkZjcyYTNjZmUxODMiLCJ1c2VySWQiOiIyNTI5Mzg1NzMifQ==</vt:lpwstr>
  </property>
</Properties>
</file>