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1368E">
      <w:pPr>
        <w:pStyle w:val="2"/>
      </w:pPr>
      <w:r>
        <w:rPr>
          <w:rFonts w:hint="eastAsia"/>
        </w:rPr>
        <w:t>一、牙髓活力测试仪</w:t>
      </w:r>
    </w:p>
    <w:p w14:paraId="64E73C56">
      <w:pPr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★</w:t>
      </w:r>
      <w:r>
        <w:rPr>
          <w:rFonts w:hint="eastAsia" w:ascii="楷体" w:hAnsi="楷体" w:eastAsia="楷体" w:cs="楷体"/>
          <w:sz w:val="28"/>
          <w:szCs w:val="21"/>
        </w:rPr>
        <w:t>1、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可实现电活力测试和温度测试二种模式测试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7E9DAC4C">
      <w:pPr>
        <w:spacing w:before="100" w:beforeAutospacing="1" w:after="100" w:afterAutospacing="1" w:line="360" w:lineRule="auto"/>
        <w:contextualSpacing/>
        <w:rPr>
          <w:rFonts w:ascii="楷体" w:hAnsi="楷体" w:eastAsia="楷体" w:cs="楷体"/>
          <w:sz w:val="28"/>
          <w:szCs w:val="21"/>
          <w:lang w:val="zh-TW" w:eastAsia="zh-Hans"/>
        </w:rPr>
      </w:pPr>
      <w:r>
        <w:rPr>
          <w:rFonts w:hint="eastAsia" w:ascii="楷体" w:hAnsi="楷体" w:eastAsia="楷体" w:cs="楷体"/>
          <w:sz w:val="28"/>
          <w:szCs w:val="21"/>
        </w:rPr>
        <w:t>2、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电活力测试速率3档调节。</w:t>
      </w:r>
    </w:p>
    <w:p w14:paraId="06DEE69D">
      <w:pPr>
        <w:spacing w:before="100" w:beforeAutospacing="1" w:after="100" w:afterAutospacing="1" w:line="360" w:lineRule="auto"/>
        <w:contextualSpacing/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3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 xml:space="preserve">机器配备彩色屏幕，屏幕上3D牙齿模型需根据数据、大小、显示相关颜色进行牙髓活力判定，绿色 1~39 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，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红色 40~80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6756BB8D">
      <w:pPr>
        <w:spacing w:before="100" w:beforeAutospacing="1" w:after="100" w:afterAutospacing="1" w:line="360" w:lineRule="auto"/>
        <w:contextualSpacing/>
        <w:rPr>
          <w:rFonts w:ascii="楷体" w:hAnsi="楷体" w:eastAsia="楷体" w:cs="楷体"/>
          <w:sz w:val="28"/>
          <w:szCs w:val="21"/>
          <w:lang w:val="zh-TW" w:eastAsia="zh-Hans"/>
        </w:rPr>
      </w:pP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★</w:t>
      </w:r>
      <w:r>
        <w:rPr>
          <w:rFonts w:hint="eastAsia" w:ascii="楷体" w:hAnsi="楷体" w:eastAsia="楷体" w:cs="楷体"/>
          <w:sz w:val="28"/>
          <w:szCs w:val="21"/>
        </w:rPr>
        <w:t>4、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无线手持式设计，可设置左右手使用习惯，屏幕显示翻转180度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88C2DA4">
      <w:pPr>
        <w:spacing w:before="100" w:beforeAutospacing="1" w:after="100" w:afterAutospacing="1" w:line="360" w:lineRule="auto"/>
        <w:contextualSpacing/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</w:rPr>
        <w:t>5、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可设置2-15分钟待机时间(默认5分钟)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696B41F5">
      <w:pPr>
        <w:spacing w:before="100" w:beforeAutospacing="1" w:after="100" w:afterAutospacing="1" w:line="360" w:lineRule="auto"/>
        <w:contextualSpacing/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6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可设置测试棒持续加热时间10-60秒(默认60秒)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744C677E">
      <w:pPr>
        <w:spacing w:before="100" w:beforeAutospacing="1" w:after="100" w:afterAutospacing="1" w:line="360" w:lineRule="auto"/>
        <w:contextualSpacing/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</w:rPr>
        <w:t>7、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可设置10-60秒归零时间(默认20秒)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40A28B01">
      <w:pPr>
        <w:spacing w:before="100" w:beforeAutospacing="1" w:after="100" w:afterAutospacing="1" w:line="360" w:lineRule="auto"/>
        <w:contextualSpacing/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</w:rPr>
        <w:t>8、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可设置温度测试范围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：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70℃±20℃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5DE9CBD6">
      <w:pPr>
        <w:spacing w:before="100" w:beforeAutospacing="1" w:after="100" w:afterAutospacing="1" w:line="360" w:lineRule="auto"/>
        <w:contextualSpacing/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9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电活力测试频率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：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1.6Hz±0.2H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0084C09D">
      <w:pPr>
        <w:spacing w:before="100" w:beforeAutospacing="1" w:after="100" w:afterAutospacing="1" w:line="360" w:lineRule="auto"/>
        <w:contextualSpacing/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10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、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电活力测试值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：</w:t>
      </w:r>
      <w:r>
        <w:rPr>
          <w:rFonts w:hint="eastAsia" w:ascii="楷体" w:hAnsi="楷体" w:eastAsia="楷体" w:cs="楷体"/>
          <w:sz w:val="28"/>
          <w:szCs w:val="21"/>
          <w:lang w:val="zh-TW" w:eastAsia="zh-Hans"/>
        </w:rPr>
        <w:t>1-80范围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0AB960EE"/>
    <w:p w14:paraId="76324C32">
      <w:pPr>
        <w:pStyle w:val="2"/>
      </w:pPr>
      <w:r>
        <w:rPr>
          <w:rFonts w:hint="eastAsia"/>
        </w:rPr>
        <w:t>二、热牙胶</w:t>
      </w:r>
    </w:p>
    <w:p w14:paraId="2673E6BC">
      <w:pPr>
        <w:pStyle w:val="10"/>
        <w:spacing w:line="360" w:lineRule="auto"/>
        <w:jc w:val="left"/>
        <w:rPr>
          <w:rFonts w:ascii="楷体" w:hAnsi="楷体" w:eastAsia="楷体" w:cs="楷体"/>
          <w:color w:val="auto"/>
          <w:sz w:val="28"/>
        </w:rPr>
      </w:pPr>
      <w:r>
        <w:rPr>
          <w:rFonts w:hint="eastAsia" w:ascii="楷体" w:hAnsi="楷体" w:eastAsia="楷体" w:cs="楷体"/>
          <w:color w:val="auto"/>
          <w:sz w:val="28"/>
        </w:rPr>
        <w:t>（一）加热手柄要求</w:t>
      </w:r>
    </w:p>
    <w:p w14:paraId="44E56BEA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1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、用于根尖三分之一的充填，可以完美充填副根管和侧枝根管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30C84BD7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2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、主机上有</w:t>
      </w:r>
      <w:r>
        <w:rPr>
          <w:rFonts w:hint="eastAsia" w:ascii="楷体" w:hAnsi="楷体" w:eastAsia="楷体" w:cs="楷体"/>
          <w:sz w:val="28"/>
          <w:szCs w:val="21"/>
        </w:rPr>
        <w:t>LED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显示</w:t>
      </w:r>
      <w:r>
        <w:rPr>
          <w:rFonts w:hint="eastAsia" w:ascii="楷体" w:hAnsi="楷体" w:eastAsia="楷体" w:cs="楷体"/>
          <w:sz w:val="28"/>
          <w:szCs w:val="21"/>
        </w:rPr>
        <w:t>,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显示即刻温度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1E89DCCB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3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、操作温度</w:t>
      </w:r>
      <w:r>
        <w:rPr>
          <w:rFonts w:hint="eastAsia" w:ascii="楷体" w:hAnsi="楷体" w:eastAsia="楷体" w:cs="楷体"/>
          <w:sz w:val="28"/>
          <w:szCs w:val="21"/>
        </w:rPr>
        <w:t>:100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度</w:t>
      </w:r>
      <w:r>
        <w:rPr>
          <w:rFonts w:hint="eastAsia" w:ascii="楷体" w:hAnsi="楷体" w:eastAsia="楷体" w:cs="楷体"/>
          <w:sz w:val="28"/>
          <w:szCs w:val="21"/>
        </w:rPr>
        <w:t>-230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度可调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  <w:r>
        <w:rPr>
          <w:rFonts w:hint="eastAsia" w:ascii="楷体" w:hAnsi="楷体" w:eastAsia="楷体" w:cs="楷体"/>
          <w:sz w:val="28"/>
          <w:szCs w:val="21"/>
        </w:rPr>
        <w:t xml:space="preserve"> </w:t>
      </w:r>
    </w:p>
    <w:p w14:paraId="5A1A0416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4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、枪尖的温度能自动精确控制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25F98B3E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★5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、加热超过</w:t>
      </w:r>
      <w:r>
        <w:rPr>
          <w:rFonts w:hint="eastAsia" w:ascii="楷体" w:hAnsi="楷体" w:eastAsia="楷体" w:cs="楷体"/>
          <w:sz w:val="28"/>
          <w:szCs w:val="21"/>
        </w:rPr>
        <w:t>4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秒，自动断电。</w:t>
      </w:r>
    </w:p>
    <w:p w14:paraId="00223289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★6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、停止加热后</w:t>
      </w:r>
      <w:r>
        <w:rPr>
          <w:rFonts w:hint="eastAsia" w:ascii="楷体" w:hAnsi="楷体" w:eastAsia="楷体" w:cs="楷体"/>
          <w:sz w:val="28"/>
          <w:szCs w:val="21"/>
        </w:rPr>
        <w:t>5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秒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、</w:t>
      </w:r>
      <w:r>
        <w:rPr>
          <w:rFonts w:hint="eastAsia" w:ascii="楷体" w:hAnsi="楷体" w:eastAsia="楷体" w:cs="楷体"/>
          <w:sz w:val="28"/>
          <w:szCs w:val="21"/>
        </w:rPr>
        <w:t>10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秒报时。</w:t>
      </w:r>
    </w:p>
    <w:p w14:paraId="1083ED3E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7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、枪尖的温度一旦下降</w:t>
      </w:r>
      <w:r>
        <w:rPr>
          <w:rFonts w:hint="eastAsia" w:ascii="楷体" w:hAnsi="楷体" w:eastAsia="楷体" w:cs="楷体"/>
          <w:sz w:val="28"/>
          <w:szCs w:val="21"/>
        </w:rPr>
        <w:t>,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加热电源智能补充热能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7EF16AEB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8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、枪尖温度达到设定的温度</w:t>
      </w:r>
      <w:r>
        <w:rPr>
          <w:rFonts w:hint="eastAsia" w:ascii="楷体" w:hAnsi="楷体" w:eastAsia="楷体" w:cs="楷体"/>
          <w:sz w:val="28"/>
          <w:szCs w:val="21"/>
        </w:rPr>
        <w:t>,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加热电源自动关闭到低的水平</w:t>
      </w:r>
      <w:r>
        <w:rPr>
          <w:rFonts w:hint="eastAsia" w:ascii="楷体" w:hAnsi="楷体" w:eastAsia="楷体" w:cs="楷体"/>
          <w:sz w:val="28"/>
          <w:szCs w:val="21"/>
        </w:rPr>
        <w:t>,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保持预设温度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44B794CC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（二）充填手柄要求：</w:t>
      </w:r>
    </w:p>
    <w:p w14:paraId="774ED6C3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 xml:space="preserve"> 1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、用于根管上部三分之二充填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758BD513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 xml:space="preserve"> 2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、数控电脑精确控制温度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2BD01C19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★ 3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、温度精确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2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00度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2E02651F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 xml:space="preserve"> 4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、升</w:t>
      </w:r>
      <w:r>
        <w:rPr>
          <w:rFonts w:hint="eastAsia" w:ascii="楷体" w:hAnsi="楷体" w:eastAsia="楷体" w:cs="楷体"/>
          <w:sz w:val="28"/>
          <w:szCs w:val="21"/>
        </w:rPr>
        <w:t>温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快，</w:t>
      </w:r>
      <w:r>
        <w:rPr>
          <w:rFonts w:hint="eastAsia" w:ascii="楷体" w:hAnsi="楷体" w:eastAsia="楷体" w:cs="楷体"/>
          <w:sz w:val="28"/>
          <w:szCs w:val="21"/>
        </w:rPr>
        <w:t>≤60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秒完成充填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31421B83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 xml:space="preserve"> 5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、均匀平衡输送热塑软化牙胶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4F40B723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  <w:lang w:val="zh-TW" w:eastAsia="zh-TW"/>
        </w:rPr>
      </w:pPr>
      <w:r>
        <w:rPr>
          <w:rFonts w:hint="eastAsia" w:ascii="楷体" w:hAnsi="楷体" w:eastAsia="楷体" w:cs="楷体"/>
          <w:sz w:val="28"/>
          <w:szCs w:val="21"/>
        </w:rPr>
        <w:t>★6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、充填子弹头有</w:t>
      </w:r>
      <w:r>
        <w:rPr>
          <w:rFonts w:hint="eastAsia" w:ascii="楷体" w:hAnsi="楷体" w:eastAsia="楷体" w:cs="楷体"/>
          <w:sz w:val="28"/>
          <w:szCs w:val="21"/>
        </w:rPr>
        <w:t>2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种直径，</w:t>
      </w:r>
      <w:r>
        <w:rPr>
          <w:rFonts w:hint="eastAsia" w:ascii="楷体" w:hAnsi="楷体" w:eastAsia="楷体" w:cs="楷体"/>
          <w:sz w:val="28"/>
          <w:szCs w:val="21"/>
        </w:rPr>
        <w:t>3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种规格。</w:t>
      </w:r>
    </w:p>
    <w:p w14:paraId="6B7EA9F3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</w:rPr>
        <w:t xml:space="preserve"> 7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、枪尖保持恒温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403145EE">
      <w:pPr>
        <w:pStyle w:val="8"/>
        <w:spacing w:line="360" w:lineRule="auto"/>
        <w:ind w:firstLine="0" w:firstLineChars="0"/>
        <w:rPr>
          <w:rFonts w:ascii="楷体" w:hAnsi="楷体" w:eastAsia="楷体" w:cs="楷体"/>
          <w:sz w:val="28"/>
          <w:szCs w:val="21"/>
          <w:lang w:val="zh-TW"/>
        </w:rPr>
      </w:pPr>
      <w:r>
        <w:rPr>
          <w:rFonts w:hint="eastAsia" w:ascii="楷体" w:hAnsi="楷体" w:eastAsia="楷体" w:cs="楷体"/>
          <w:sz w:val="28"/>
          <w:szCs w:val="21"/>
        </w:rPr>
        <w:t xml:space="preserve"> 8</w:t>
      </w:r>
      <w:r>
        <w:rPr>
          <w:rFonts w:hint="eastAsia" w:ascii="楷体" w:hAnsi="楷体" w:eastAsia="楷体" w:cs="楷体"/>
          <w:sz w:val="28"/>
          <w:szCs w:val="21"/>
          <w:lang w:val="zh-TW" w:eastAsia="zh-TW"/>
        </w:rPr>
        <w:t>、注射牙胶的速度可选</w:t>
      </w:r>
      <w:r>
        <w:rPr>
          <w:rFonts w:hint="eastAsia" w:ascii="楷体" w:hAnsi="楷体" w:eastAsia="楷体" w:cs="楷体"/>
          <w:sz w:val="28"/>
          <w:szCs w:val="21"/>
          <w:lang w:val="zh-TW"/>
        </w:rPr>
        <w:t>。</w:t>
      </w:r>
    </w:p>
    <w:p w14:paraId="368C79E0">
      <w:pPr>
        <w:pStyle w:val="10"/>
        <w:spacing w:line="360" w:lineRule="auto"/>
        <w:ind w:left="283" w:hanging="283"/>
        <w:rPr>
          <w:rFonts w:ascii="宋体" w:hAnsi="宋体" w:eastAsia="宋体" w:cs="宋体"/>
          <w:sz w:val="24"/>
          <w:szCs w:val="24"/>
          <w:lang w:val="zh-TW" w:eastAsia="zh-TW"/>
        </w:rPr>
      </w:pPr>
    </w:p>
    <w:p w14:paraId="75D6ADFA"/>
    <w:p w14:paraId="195CCDB4">
      <w:pPr>
        <w:spacing w:line="360" w:lineRule="auto"/>
        <w:rPr>
          <w:rFonts w:ascii="Arial" w:hAnsi="Arial" w:eastAsia="黑体"/>
          <w:sz w:val="32"/>
          <w:szCs w:val="32"/>
        </w:rPr>
      </w:pPr>
      <w:r>
        <w:rPr>
          <w:rFonts w:hint="eastAsia" w:ascii="Arial" w:hAnsi="Arial" w:eastAsia="黑体"/>
          <w:sz w:val="32"/>
          <w:szCs w:val="32"/>
          <w:lang w:eastAsia="zh-CN"/>
        </w:rPr>
        <w:t>三</w:t>
      </w:r>
      <w:r>
        <w:rPr>
          <w:rFonts w:hint="eastAsia" w:ascii="Arial" w:hAnsi="Arial" w:eastAsia="黑体"/>
          <w:sz w:val="32"/>
          <w:szCs w:val="32"/>
        </w:rPr>
        <w:t>、口腔根管治疗仪</w:t>
      </w:r>
      <w:r>
        <w:rPr>
          <w:rFonts w:hint="eastAsia" w:ascii="Arial" w:hAnsi="Arial" w:eastAsia="黑体"/>
          <w:sz w:val="32"/>
          <w:szCs w:val="32"/>
          <w:lang w:val="en-US" w:eastAsia="zh-CN"/>
        </w:rPr>
        <w:t>(根管马达）</w:t>
      </w:r>
      <w:r>
        <w:rPr>
          <w:rFonts w:hint="eastAsia" w:ascii="Arial" w:hAnsi="Arial" w:eastAsia="黑体"/>
          <w:sz w:val="32"/>
          <w:szCs w:val="32"/>
        </w:rPr>
        <w:t>参数</w:t>
      </w:r>
    </w:p>
    <w:p w14:paraId="4D698D4A"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1.控制主机：额定输入：DC20V，0.5A，输出：DC7V，0.4A，充电时间：约5小时。尺寸：宽&lt;100mm,长&lt;170mm,高&lt;150mm，重量：≤500克。</w:t>
      </w:r>
    </w:p>
    <w:p w14:paraId="23AEF055"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★2.手机马达：≤100g。</w:t>
      </w:r>
    </w:p>
    <w:p w14:paraId="5D79311C"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★3.减速比为16：1的弯机头。</w:t>
      </w:r>
    </w:p>
    <w:p w14:paraId="1C435F72"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4.马达可以调节的程序：转速，扭矩，减速比三个数据为一组，马达可以保存9个程序以上。</w:t>
      </w:r>
    </w:p>
    <w:p w14:paraId="51845474"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4.转速可调节范围：120-800 rpm。</w:t>
      </w:r>
    </w:p>
    <w:p w14:paraId="2368F904"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5.扭矩可调节范围：0.6-5.2 Ncm。</w:t>
      </w:r>
    </w:p>
    <w:p w14:paraId="2A9C1742"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6.马达含有自动反转功能。</w:t>
      </w:r>
    </w:p>
    <w:p w14:paraId="04DC68AA"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7.马达兼容市场上绝大多数镍钛器械。</w:t>
      </w:r>
    </w:p>
    <w:p w14:paraId="10B90C1B"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8.马达机头6个方向调节、无论前牙后牙上颌下颌均能轻松预备。</w:t>
      </w:r>
    </w:p>
    <w:p w14:paraId="272D4B52"/>
    <w:p w14:paraId="6746B791">
      <w:pPr>
        <w:pStyle w:val="2"/>
      </w:pPr>
      <w:r>
        <w:rPr>
          <w:rFonts w:hint="eastAsia"/>
          <w:lang w:eastAsia="zh-CN"/>
        </w:rPr>
        <w:t>四</w:t>
      </w:r>
      <w:r>
        <w:rPr>
          <w:rFonts w:hint="eastAsia"/>
        </w:rPr>
        <w:t>、石膏模型修整机</w:t>
      </w:r>
    </w:p>
    <w:p w14:paraId="24D09E04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1、电机功率：550W。</w:t>
      </w:r>
    </w:p>
    <w:p w14:paraId="65708A35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2、转速：2800转/分。</w:t>
      </w:r>
    </w:p>
    <w:p w14:paraId="4A7D769C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3、电压：220V/50Hz。</w:t>
      </w:r>
    </w:p>
    <w:p w14:paraId="36E76223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4、工作方式：支持水磨和干磨。</w:t>
      </w:r>
    </w:p>
    <w:p w14:paraId="505BEE4B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ascii="楷体" w:hAnsi="楷体" w:eastAsia="楷体" w:cs="楷体"/>
          <w:sz w:val="28"/>
          <w:szCs w:val="21"/>
        </w:rPr>
        <w:t>5</w:t>
      </w:r>
      <w:r>
        <w:rPr>
          <w:rFonts w:hint="eastAsia" w:ascii="楷体" w:hAnsi="楷体" w:eastAsia="楷体" w:cs="楷体"/>
          <w:sz w:val="28"/>
          <w:szCs w:val="21"/>
        </w:rPr>
        <w:t>、产品尺寸:≤ 44*35*35cm。</w:t>
      </w:r>
    </w:p>
    <w:p w14:paraId="6D1F879D"/>
    <w:p w14:paraId="7D8B932D">
      <w:pPr>
        <w:pStyle w:val="2"/>
      </w:pPr>
      <w:r>
        <w:rPr>
          <w:rFonts w:hint="eastAsia"/>
          <w:lang w:eastAsia="zh-CN"/>
        </w:rPr>
        <w:t>五</w:t>
      </w:r>
      <w:r>
        <w:rPr>
          <w:rFonts w:hint="eastAsia"/>
        </w:rPr>
        <w:t>、胶托抛光机</w:t>
      </w:r>
    </w:p>
    <w:p w14:paraId="34014667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1、功率:370W。</w:t>
      </w:r>
    </w:p>
    <w:p w14:paraId="46C0290D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2、重量:12kg。</w:t>
      </w:r>
    </w:p>
    <w:p w14:paraId="68C0F963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3、电源电流:220V 50HZ/1.7A。</w:t>
      </w:r>
    </w:p>
    <w:p w14:paraId="4E5CFC59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4、转速:2800r/min。</w:t>
      </w:r>
    </w:p>
    <w:p w14:paraId="725AAACC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5、尺寸:≤440x140x180mm。</w:t>
      </w:r>
    </w:p>
    <w:p w14:paraId="24B56874"/>
    <w:p w14:paraId="0F679253">
      <w:pPr>
        <w:pStyle w:val="2"/>
      </w:pPr>
      <w:r>
        <w:rPr>
          <w:rFonts w:hint="eastAsia"/>
          <w:lang w:eastAsia="zh-CN"/>
        </w:rPr>
        <w:t>六</w:t>
      </w:r>
      <w:bookmarkStart w:id="0" w:name="_GoBack"/>
      <w:bookmarkEnd w:id="0"/>
      <w:r>
        <w:rPr>
          <w:rFonts w:hint="eastAsia"/>
        </w:rPr>
        <w:t>、技工打磨机</w:t>
      </w:r>
    </w:p>
    <w:p w14:paraId="6E83630E">
      <w:pPr>
        <w:pStyle w:val="2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输入:AC220V/AC110V。</w:t>
      </w:r>
    </w:p>
    <w:p w14:paraId="5431A2E4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2.输出:DCO-36V。</w:t>
      </w:r>
    </w:p>
    <w:p w14:paraId="44F1B4AE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3最大电流:4A。</w:t>
      </w:r>
    </w:p>
    <w:p w14:paraId="7B2D380F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4.功率:150W，无碳刷电机。</w:t>
      </w:r>
    </w:p>
    <w:p w14:paraId="2DD49FF0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5.尺寸：≤长:205mm宽:201mm高:80mm。</w:t>
      </w:r>
    </w:p>
    <w:p w14:paraId="151858F5">
      <w:pPr>
        <w:spacing w:line="360" w:lineRule="auto"/>
        <w:rPr>
          <w:rFonts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6.重量:≤2.25kg。</w:t>
      </w:r>
    </w:p>
    <w:p w14:paraId="16F50F08"/>
    <w:p w14:paraId="7DDBE7C4">
      <w:pPr>
        <w:spacing w:line="360" w:lineRule="auto"/>
        <w:rPr>
          <w:rFonts w:ascii="楷体" w:hAnsi="楷体" w:eastAsia="楷体" w:cs="楷体"/>
          <w:sz w:val="28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1F4F76FD"/>
    <w:rsid w:val="001E4B45"/>
    <w:rsid w:val="002234D8"/>
    <w:rsid w:val="005130EC"/>
    <w:rsid w:val="005726FF"/>
    <w:rsid w:val="00621006"/>
    <w:rsid w:val="00672EF5"/>
    <w:rsid w:val="00945242"/>
    <w:rsid w:val="00EB10BD"/>
    <w:rsid w:val="00FA4E97"/>
    <w:rsid w:val="00FD2101"/>
    <w:rsid w:val="0A8C3704"/>
    <w:rsid w:val="13FE4759"/>
    <w:rsid w:val="17D3171D"/>
    <w:rsid w:val="1F4F76FD"/>
    <w:rsid w:val="2D6A25F6"/>
    <w:rsid w:val="36CD2543"/>
    <w:rsid w:val="43F24ECF"/>
    <w:rsid w:val="5503106A"/>
    <w:rsid w:val="562B20BF"/>
    <w:rsid w:val="594B280B"/>
    <w:rsid w:val="5AB67CCF"/>
    <w:rsid w:val="5B4D52CD"/>
    <w:rsid w:val="5B635CCE"/>
    <w:rsid w:val="630006BE"/>
    <w:rsid w:val="6BD0268A"/>
    <w:rsid w:val="74BE68B4"/>
    <w:rsid w:val="75134AC5"/>
    <w:rsid w:val="776B3F01"/>
    <w:rsid w:val="784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pPr>
      <w:spacing w:before="53"/>
    </w:pPr>
    <w:rPr>
      <w:rFonts w:ascii="宋体" w:hAnsi="宋体" w:cs="宋体"/>
      <w:lang w:val="zh-CN" w:bidi="zh-CN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1087</Words>
  <Characters>1317</Characters>
  <Lines>13</Lines>
  <Paragraphs>3</Paragraphs>
  <TotalTime>31</TotalTime>
  <ScaleCrop>false</ScaleCrop>
  <LinksUpToDate>false</LinksUpToDate>
  <CharactersWithSpaces>1531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2024-12-26T01:44:00Z</dcterms:created>
  <dc:creator>WWG</dc:creator>
  <cp:lastModifiedBy>王小茜</cp:lastModifiedBy>
  <dcterms:modified xsi:type="dcterms:W3CDTF">2025-04-14T00:52:59Z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B2F310122C634F14AE55AAB868B04A51_11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