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AB" w:rsidRDefault="00AA17FC">
      <w:pPr>
        <w:spacing w:line="44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高频电刀（</w:t>
      </w:r>
      <w:r>
        <w:rPr>
          <w:rFonts w:ascii="宋体" w:hAnsi="宋体" w:cs="宋体" w:hint="eastAsia"/>
          <w:b/>
          <w:bCs/>
          <w:sz w:val="24"/>
        </w:rPr>
        <w:t>LEEP</w:t>
      </w:r>
      <w:r w:rsidR="003146BC">
        <w:rPr>
          <w:rFonts w:ascii="宋体" w:hAnsi="宋体" w:cs="宋体" w:hint="eastAsia"/>
          <w:b/>
          <w:bCs/>
          <w:sz w:val="24"/>
        </w:rPr>
        <w:t>刀）系统</w:t>
      </w:r>
      <w:r>
        <w:rPr>
          <w:rFonts w:ascii="宋体" w:hAnsi="宋体" w:cs="宋体" w:hint="eastAsia"/>
          <w:b/>
          <w:bCs/>
          <w:sz w:val="24"/>
        </w:rPr>
        <w:t>参数</w:t>
      </w:r>
    </w:p>
    <w:p w:rsidR="008A6AAB" w:rsidRDefault="008A6AAB">
      <w:pPr>
        <w:pStyle w:val="a8"/>
        <w:spacing w:line="380" w:lineRule="exact"/>
      </w:pPr>
    </w:p>
    <w:p w:rsidR="008A6AAB" w:rsidRDefault="00AA17FC">
      <w:pPr>
        <w:numPr>
          <w:ilvl w:val="0"/>
          <w:numId w:val="1"/>
        </w:numPr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电源：</w:t>
      </w:r>
      <w:r>
        <w:rPr>
          <w:rFonts w:ascii="宋体" w:hAnsi="宋体" w:cs="楷体_GB2312" w:hint="eastAsia"/>
          <w:color w:val="000000"/>
          <w:sz w:val="24"/>
        </w:rPr>
        <w:t>220V</w:t>
      </w:r>
      <w:r>
        <w:rPr>
          <w:rFonts w:ascii="宋体" w:hAnsi="宋体" w:cs="楷体_GB2312" w:hint="eastAsia"/>
          <w:color w:val="000000"/>
          <w:sz w:val="24"/>
        </w:rPr>
        <w:t>±</w:t>
      </w:r>
      <w:r>
        <w:rPr>
          <w:rFonts w:ascii="宋体" w:hAnsi="宋体" w:cs="楷体_GB2312" w:hint="eastAsia"/>
          <w:color w:val="000000"/>
          <w:sz w:val="24"/>
        </w:rPr>
        <w:t>22 V,50Hz</w:t>
      </w:r>
      <w:r>
        <w:rPr>
          <w:rFonts w:ascii="宋体" w:hAnsi="宋体" w:cs="楷体_GB2312" w:hint="eastAsia"/>
          <w:color w:val="000000"/>
          <w:sz w:val="24"/>
        </w:rPr>
        <w:t>±</w:t>
      </w:r>
      <w:r>
        <w:rPr>
          <w:rFonts w:ascii="宋体" w:hAnsi="宋体" w:cs="楷体_GB2312" w:hint="eastAsia"/>
          <w:color w:val="000000"/>
          <w:sz w:val="24"/>
        </w:rPr>
        <w:t>1Hz,</w:t>
      </w:r>
      <w:r>
        <w:rPr>
          <w:rFonts w:ascii="宋体" w:hAnsi="宋体" w:cs="楷体_GB2312" w:hint="eastAsia"/>
          <w:color w:val="000000"/>
          <w:sz w:val="24"/>
        </w:rPr>
        <w:t>最大电流≤</w:t>
      </w:r>
      <w:r>
        <w:rPr>
          <w:rFonts w:ascii="宋体" w:hAnsi="宋体" w:cs="楷体_GB2312"/>
          <w:color w:val="000000"/>
          <w:sz w:val="24"/>
        </w:rPr>
        <w:t>4</w:t>
      </w:r>
      <w:r>
        <w:rPr>
          <w:rFonts w:ascii="宋体" w:hAnsi="宋体" w:cs="楷体_GB2312" w:hint="eastAsia"/>
          <w:color w:val="000000"/>
          <w:sz w:val="24"/>
        </w:rPr>
        <w:t>A</w:t>
      </w:r>
      <w:r>
        <w:rPr>
          <w:rFonts w:ascii="宋体" w:hAnsi="宋体" w:cs="楷体_GB2312" w:hint="eastAsia"/>
          <w:color w:val="000000"/>
          <w:sz w:val="24"/>
        </w:rPr>
        <w:t>，</w:t>
      </w:r>
      <w:r>
        <w:rPr>
          <w:rFonts w:ascii="宋体" w:hAnsi="宋体" w:cs="楷体_GB2312" w:hint="eastAsia"/>
          <w:color w:val="000000"/>
          <w:sz w:val="24"/>
        </w:rPr>
        <w:t>I</w:t>
      </w:r>
      <w:r>
        <w:rPr>
          <w:rFonts w:ascii="宋体" w:hAnsi="宋体" w:cs="楷体_GB2312" w:hint="eastAsia"/>
          <w:color w:val="000000"/>
          <w:sz w:val="24"/>
        </w:rPr>
        <w:t>类</w:t>
      </w:r>
      <w:r>
        <w:rPr>
          <w:rFonts w:ascii="宋体" w:hAnsi="宋体" w:cs="楷体_GB2312" w:hint="eastAsia"/>
          <w:color w:val="000000"/>
          <w:sz w:val="24"/>
        </w:rPr>
        <w:t>CF</w:t>
      </w:r>
      <w:r>
        <w:rPr>
          <w:rFonts w:ascii="宋体" w:hAnsi="宋体" w:cs="楷体_GB2312" w:hint="eastAsia"/>
          <w:color w:val="000000"/>
          <w:sz w:val="24"/>
        </w:rPr>
        <w:t>型防除颤普通设备</w:t>
      </w:r>
    </w:p>
    <w:p w:rsidR="008A6AAB" w:rsidRDefault="00AA17FC">
      <w:pPr>
        <w:numPr>
          <w:ilvl w:val="0"/>
          <w:numId w:val="1"/>
        </w:numPr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工作方式：间歇加载连续运行，暂载率</w:t>
      </w:r>
      <w:r>
        <w:rPr>
          <w:rFonts w:ascii="宋体" w:hAnsi="宋体" w:cs="楷体_GB2312" w:hint="eastAsia"/>
          <w:color w:val="000000"/>
          <w:sz w:val="24"/>
        </w:rPr>
        <w:t>10S/30S</w:t>
      </w:r>
      <w:r>
        <w:rPr>
          <w:rFonts w:ascii="宋体" w:hAnsi="宋体" w:cs="楷体_GB2312" w:hint="eastAsia"/>
          <w:color w:val="000000"/>
          <w:sz w:val="24"/>
        </w:rPr>
        <w:t>。</w:t>
      </w:r>
    </w:p>
    <w:p w:rsidR="008A6AAB" w:rsidRDefault="00AA17FC">
      <w:pPr>
        <w:numPr>
          <w:ilvl w:val="0"/>
          <w:numId w:val="1"/>
        </w:numPr>
        <w:spacing w:line="380" w:lineRule="exact"/>
        <w:jc w:val="left"/>
        <w:rPr>
          <w:rFonts w:ascii="宋体" w:hAnsi="宋体" w:cs="楷体_GB2312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输出功率：</w:t>
      </w:r>
      <w:r>
        <w:rPr>
          <w:rFonts w:ascii="宋体" w:hAnsi="宋体" w:cs="楷体_GB2312" w:hint="eastAsia"/>
          <w:color w:val="000000"/>
          <w:sz w:val="24"/>
        </w:rPr>
        <w:t xml:space="preserve">  </w:t>
      </w:r>
    </w:p>
    <w:p w:rsidR="008A6AAB" w:rsidRDefault="00AA17FC">
      <w:pPr>
        <w:spacing w:line="380" w:lineRule="exact"/>
        <w:ind w:leftChars="200"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单极纯切</w:t>
      </w:r>
      <w:r>
        <w:rPr>
          <w:rFonts w:ascii="宋体" w:hAnsi="宋体" w:cs="楷体_GB2312" w:hint="eastAsia"/>
          <w:color w:val="000000"/>
          <w:sz w:val="24"/>
        </w:rPr>
        <w:t xml:space="preserve">     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350W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500</w:t>
      </w:r>
      <w:r>
        <w:rPr>
          <w:rFonts w:ascii="宋体" w:hAnsi="宋体" w:cs="楷体_GB2312" w:hint="eastAsia"/>
          <w:color w:val="000000"/>
          <w:sz w:val="24"/>
        </w:rPr>
        <w:t>Ω非电抗性负载）</w:t>
      </w:r>
    </w:p>
    <w:p w:rsidR="008A6AAB" w:rsidRDefault="00AA17FC">
      <w:pPr>
        <w:spacing w:line="380" w:lineRule="exact"/>
        <w:ind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单极混切</w:t>
      </w:r>
      <w:r>
        <w:rPr>
          <w:rFonts w:ascii="宋体" w:hAnsi="宋体" w:cs="楷体_GB2312" w:hint="eastAsia"/>
          <w:color w:val="000000"/>
          <w:sz w:val="24"/>
        </w:rPr>
        <w:t>1    0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250W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500</w:t>
      </w:r>
      <w:r>
        <w:rPr>
          <w:rFonts w:ascii="宋体" w:hAnsi="宋体" w:cs="楷体_GB2312" w:hint="eastAsia"/>
          <w:color w:val="000000"/>
          <w:sz w:val="24"/>
        </w:rPr>
        <w:t>Ω非电抗性负载）</w:t>
      </w:r>
    </w:p>
    <w:p w:rsidR="008A6AAB" w:rsidRDefault="00AA17FC">
      <w:pPr>
        <w:spacing w:line="380" w:lineRule="exact"/>
        <w:ind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单极混切</w:t>
      </w:r>
      <w:r>
        <w:rPr>
          <w:rFonts w:ascii="宋体" w:hAnsi="宋体" w:cs="楷体_GB2312" w:hint="eastAsia"/>
          <w:color w:val="000000"/>
          <w:sz w:val="24"/>
        </w:rPr>
        <w:t>2    0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200W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500</w:t>
      </w:r>
      <w:r>
        <w:rPr>
          <w:rFonts w:ascii="宋体" w:hAnsi="宋体" w:cs="楷体_GB2312" w:hint="eastAsia"/>
          <w:color w:val="000000"/>
          <w:sz w:val="24"/>
        </w:rPr>
        <w:t>Ω非电抗性负载）</w:t>
      </w:r>
    </w:p>
    <w:p w:rsidR="008A6AAB" w:rsidRDefault="00AA17FC">
      <w:pPr>
        <w:spacing w:line="380" w:lineRule="exact"/>
        <w:ind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单极混切</w:t>
      </w:r>
      <w:r>
        <w:rPr>
          <w:rFonts w:ascii="宋体" w:hAnsi="宋体" w:cs="楷体_GB2312" w:hint="eastAsia"/>
          <w:color w:val="000000"/>
          <w:sz w:val="24"/>
        </w:rPr>
        <w:t>3    0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120W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500</w:t>
      </w:r>
      <w:r>
        <w:rPr>
          <w:rFonts w:ascii="宋体" w:hAnsi="宋体" w:cs="楷体_GB2312" w:hint="eastAsia"/>
          <w:color w:val="000000"/>
          <w:sz w:val="24"/>
        </w:rPr>
        <w:t>Ω非电抗性负载）</w:t>
      </w:r>
    </w:p>
    <w:p w:rsidR="008A6AAB" w:rsidRDefault="00AA17FC">
      <w:pPr>
        <w:spacing w:line="380" w:lineRule="exact"/>
        <w:ind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单极电凝</w:t>
      </w:r>
      <w:r>
        <w:rPr>
          <w:rFonts w:ascii="宋体" w:hAnsi="宋体" w:cs="楷体_GB2312" w:hint="eastAsia"/>
          <w:color w:val="000000"/>
          <w:sz w:val="24"/>
        </w:rPr>
        <w:t xml:space="preserve">      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120W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500</w:t>
      </w:r>
      <w:r>
        <w:rPr>
          <w:rFonts w:ascii="宋体" w:hAnsi="宋体" w:cs="楷体_GB2312" w:hint="eastAsia"/>
          <w:color w:val="000000"/>
          <w:sz w:val="24"/>
        </w:rPr>
        <w:t>Ω非电抗性负载）</w:t>
      </w:r>
    </w:p>
    <w:p w:rsidR="008A6AAB" w:rsidRDefault="00AA17FC">
      <w:pPr>
        <w:spacing w:line="380" w:lineRule="exact"/>
        <w:ind w:left="4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双极电凝</w:t>
      </w:r>
      <w:r>
        <w:rPr>
          <w:rFonts w:ascii="宋体" w:hAnsi="宋体" w:cs="楷体_GB2312" w:hint="eastAsia"/>
          <w:color w:val="000000"/>
          <w:sz w:val="24"/>
        </w:rPr>
        <w:t xml:space="preserve">      </w:t>
      </w:r>
      <w:r>
        <w:rPr>
          <w:rFonts w:ascii="宋体" w:hAnsi="宋体" w:cs="楷体_GB2312" w:hint="eastAsia"/>
          <w:color w:val="000000"/>
          <w:sz w:val="24"/>
        </w:rPr>
        <w:t>0</w:t>
      </w:r>
      <w:r>
        <w:rPr>
          <w:rFonts w:ascii="宋体" w:hAnsi="宋体" w:cs="楷体_GB2312" w:hint="eastAsia"/>
          <w:color w:val="000000"/>
          <w:sz w:val="24"/>
        </w:rPr>
        <w:t>～</w:t>
      </w:r>
      <w:r>
        <w:rPr>
          <w:rFonts w:ascii="宋体" w:hAnsi="宋体" w:cs="楷体_GB2312" w:hint="eastAsia"/>
          <w:color w:val="000000"/>
          <w:sz w:val="24"/>
        </w:rPr>
        <w:t>50W</w:t>
      </w:r>
      <w:r>
        <w:rPr>
          <w:rFonts w:ascii="宋体" w:hAnsi="宋体" w:cs="楷体_GB2312" w:hint="eastAsia"/>
          <w:color w:val="000000"/>
          <w:sz w:val="24"/>
        </w:rPr>
        <w:t>（</w:t>
      </w:r>
      <w:r>
        <w:rPr>
          <w:rFonts w:ascii="宋体" w:hAnsi="宋体" w:cs="楷体_GB2312" w:hint="eastAsia"/>
          <w:color w:val="000000"/>
          <w:sz w:val="24"/>
        </w:rPr>
        <w:t>100</w:t>
      </w:r>
      <w:bookmarkStart w:id="0" w:name="_Hlk106116166"/>
      <w:r>
        <w:rPr>
          <w:rFonts w:ascii="宋体" w:hAnsi="宋体" w:cs="楷体_GB2312" w:hint="eastAsia"/>
          <w:color w:val="000000"/>
          <w:sz w:val="24"/>
        </w:rPr>
        <w:t>Ω</w:t>
      </w:r>
      <w:bookmarkEnd w:id="0"/>
      <w:r>
        <w:rPr>
          <w:rFonts w:ascii="宋体" w:hAnsi="宋体" w:cs="楷体_GB2312" w:hint="eastAsia"/>
          <w:color w:val="000000"/>
          <w:sz w:val="24"/>
        </w:rPr>
        <w:t>非电抗性负载）</w:t>
      </w:r>
    </w:p>
    <w:p w:rsidR="008A6AAB" w:rsidRDefault="00AA17FC">
      <w:pPr>
        <w:numPr>
          <w:ilvl w:val="0"/>
          <w:numId w:val="1"/>
        </w:numPr>
        <w:tabs>
          <w:tab w:val="left" w:pos="900"/>
        </w:tabs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电极细微、切割精确、无侧热量传导、无侧组织灼伤。</w:t>
      </w:r>
    </w:p>
    <w:p w:rsidR="008A6AAB" w:rsidRDefault="00AA17FC">
      <w:pPr>
        <w:numPr>
          <w:ilvl w:val="0"/>
          <w:numId w:val="1"/>
        </w:numPr>
        <w:tabs>
          <w:tab w:val="left" w:pos="900"/>
        </w:tabs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操作快速、简便、安全、妇科门诊可完成手术。</w:t>
      </w:r>
    </w:p>
    <w:p w:rsidR="008A6AAB" w:rsidRDefault="00AA17FC">
      <w:pPr>
        <w:numPr>
          <w:ilvl w:val="0"/>
          <w:numId w:val="1"/>
        </w:numPr>
        <w:tabs>
          <w:tab w:val="left" w:pos="900"/>
        </w:tabs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标配不少于</w:t>
      </w:r>
      <w:r>
        <w:rPr>
          <w:rFonts w:ascii="宋体" w:hAnsi="宋体" w:hint="eastAsia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支专用妇科</w:t>
      </w:r>
      <w:r>
        <w:rPr>
          <w:rFonts w:ascii="宋体" w:hAnsi="宋体" w:hint="eastAsia"/>
          <w:color w:val="000000"/>
          <w:sz w:val="24"/>
        </w:rPr>
        <w:t>LEEP</w:t>
      </w:r>
      <w:r>
        <w:rPr>
          <w:rFonts w:ascii="宋体" w:hAnsi="宋体" w:hint="eastAsia"/>
          <w:color w:val="000000"/>
          <w:sz w:val="24"/>
        </w:rPr>
        <w:t>刀头。</w:t>
      </w:r>
    </w:p>
    <w:p w:rsidR="008A6AAB" w:rsidRDefault="00AA17FC">
      <w:pPr>
        <w:numPr>
          <w:ilvl w:val="0"/>
          <w:numId w:val="1"/>
        </w:numPr>
        <w:tabs>
          <w:tab w:val="left" w:pos="900"/>
        </w:tabs>
        <w:spacing w:line="380" w:lineRule="exact"/>
        <w:jc w:val="left"/>
        <w:rPr>
          <w:rFonts w:ascii="宋体" w:hAnsi="宋体" w:cs="楷体_GB2312"/>
          <w:sz w:val="24"/>
        </w:rPr>
      </w:pPr>
      <w:r>
        <w:rPr>
          <w:rFonts w:ascii="宋体" w:hAnsi="宋体" w:hint="eastAsia"/>
          <w:sz w:val="24"/>
        </w:rPr>
        <w:t>工作噪声≤</w:t>
      </w:r>
      <w:r>
        <w:rPr>
          <w:rFonts w:ascii="宋体" w:hAnsi="宋体" w:hint="eastAsia"/>
          <w:sz w:val="24"/>
        </w:rPr>
        <w:t xml:space="preserve"> 40 DB(a)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cs="楷体_GB2312" w:hint="eastAsia"/>
          <w:sz w:val="24"/>
        </w:rPr>
        <w:t>主载频率，</w:t>
      </w:r>
      <w:r>
        <w:rPr>
          <w:rFonts w:ascii="宋体" w:hAnsi="宋体" w:cs="楷体_GB2312" w:hint="eastAsia"/>
          <w:sz w:val="24"/>
        </w:rPr>
        <w:t>512KHz</w:t>
      </w:r>
    </w:p>
    <w:p w:rsidR="008A6AAB" w:rsidRDefault="00AA17FC">
      <w:pPr>
        <w:numPr>
          <w:ilvl w:val="0"/>
          <w:numId w:val="1"/>
        </w:numPr>
        <w:spacing w:line="380" w:lineRule="exact"/>
        <w:jc w:val="left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整机性能符合</w:t>
      </w:r>
      <w:r>
        <w:rPr>
          <w:rFonts w:ascii="宋体" w:hAnsi="宋体" w:cs="楷体_GB2312" w:hint="eastAsia"/>
          <w:sz w:val="24"/>
        </w:rPr>
        <w:t>IEC60601-1</w:t>
      </w:r>
      <w:r>
        <w:rPr>
          <w:rFonts w:ascii="宋体" w:hAnsi="宋体" w:cs="楷体_GB2312" w:hint="eastAsia"/>
          <w:sz w:val="24"/>
        </w:rPr>
        <w:t>；</w:t>
      </w:r>
      <w:r>
        <w:rPr>
          <w:rFonts w:ascii="宋体" w:hAnsi="宋体" w:cs="楷体_GB2312" w:hint="eastAsia"/>
          <w:sz w:val="24"/>
        </w:rPr>
        <w:t>IEC60601-2-2</w:t>
      </w:r>
      <w:r>
        <w:rPr>
          <w:rFonts w:ascii="宋体" w:hAnsi="宋体" w:cs="楷体_GB2312" w:hint="eastAsia"/>
          <w:sz w:val="24"/>
        </w:rPr>
        <w:t>医用电气安全标准及</w:t>
      </w:r>
      <w:r>
        <w:rPr>
          <w:rFonts w:ascii="宋体" w:hAnsi="宋体" w:cs="楷体_GB2312" w:hint="eastAsia"/>
          <w:sz w:val="24"/>
        </w:rPr>
        <w:t>IEC60601-1-2</w:t>
      </w:r>
      <w:r>
        <w:rPr>
          <w:rFonts w:ascii="宋体" w:hAnsi="宋体" w:cs="楷体_GB2312" w:hint="eastAsia"/>
          <w:sz w:val="24"/>
        </w:rPr>
        <w:t>电磁兼容的要求。患者辅助电流小于</w:t>
      </w:r>
      <w:r>
        <w:rPr>
          <w:rFonts w:ascii="宋体" w:hAnsi="宋体" w:cs="楷体_GB2312" w:hint="eastAsia"/>
          <w:sz w:val="24"/>
        </w:rPr>
        <w:t>0.01mA</w:t>
      </w:r>
      <w:r>
        <w:rPr>
          <w:rFonts w:ascii="宋体" w:hAnsi="宋体" w:cs="楷体_GB2312" w:hint="eastAsia"/>
          <w:sz w:val="24"/>
        </w:rPr>
        <w:t>。</w:t>
      </w:r>
    </w:p>
    <w:p w:rsidR="008A6AAB" w:rsidRDefault="00AA17FC">
      <w:pPr>
        <w:pStyle w:val="1"/>
        <w:spacing w:line="380" w:lineRule="exact"/>
        <w:rPr>
          <w:rFonts w:cs="楷体_GB2312"/>
          <w:sz w:val="24"/>
          <w:szCs w:val="24"/>
        </w:rPr>
      </w:pPr>
      <w:r>
        <w:rPr>
          <w:rFonts w:cs="宋体" w:hint="eastAsia"/>
          <w:sz w:val="24"/>
          <w:szCs w:val="24"/>
        </w:rPr>
        <w:t>★</w:t>
      </w:r>
      <w:r>
        <w:rPr>
          <w:rFonts w:cs="宋体"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、机壳具有对液体倒翻防护能力，脚踏开关为防浸型（</w:t>
      </w:r>
      <w:r>
        <w:rPr>
          <w:sz w:val="24"/>
          <w:szCs w:val="24"/>
        </w:rPr>
        <w:t>IPX8</w:t>
      </w:r>
      <w:r>
        <w:rPr>
          <w:rFonts w:hint="eastAsia"/>
          <w:sz w:val="24"/>
          <w:szCs w:val="24"/>
        </w:rPr>
        <w:t>），具有内部电气密封性能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脚踏开关的启动力不得小于</w:t>
      </w:r>
      <w:r>
        <w:rPr>
          <w:rFonts w:hint="eastAsia"/>
          <w:sz w:val="24"/>
          <w:szCs w:val="24"/>
        </w:rPr>
        <w:t>29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。（须提供有效检测报告）。</w:t>
      </w:r>
    </w:p>
    <w:p w:rsidR="008A6AAB" w:rsidRDefault="00AA17FC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、单极既可用双联脚踏开关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脚控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又可用手动按键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手</w:t>
      </w:r>
      <w:bookmarkStart w:id="1" w:name="_GoBack"/>
      <w:bookmarkEnd w:id="1"/>
      <w:r>
        <w:rPr>
          <w:rFonts w:ascii="宋体" w:hAnsi="宋体" w:hint="eastAsia"/>
          <w:sz w:val="24"/>
        </w:rPr>
        <w:t>控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控制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输出激励</w:t>
      </w:r>
      <w:r>
        <w:rPr>
          <w:rFonts w:ascii="宋体" w:hAnsi="宋体" w:hint="eastAsia"/>
          <w:sz w:val="24"/>
        </w:rPr>
        <w:t>),</w:t>
      </w:r>
      <w:r>
        <w:rPr>
          <w:rFonts w:ascii="宋体" w:hAnsi="宋体" w:hint="eastAsia"/>
          <w:sz w:val="24"/>
        </w:rPr>
        <w:t>两种控制方式分别由脚控刀和手控刀输出。双极用单联脚踏开关控制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由双极镊子输出功率。功率设定由面板上按键调节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数码管指示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。</w:t>
      </w:r>
    </w:p>
    <w:p w:rsidR="008A6AAB" w:rsidRDefault="00AA17FC"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★</w:t>
      </w:r>
      <w:r>
        <w:rPr>
          <w:rFonts w:ascii="宋体" w:hAnsi="宋体" w:cs="楷体_GB2312" w:hint="eastAsia"/>
          <w:sz w:val="24"/>
        </w:rPr>
        <w:t>11</w:t>
      </w:r>
      <w:r>
        <w:rPr>
          <w:rFonts w:ascii="宋体" w:hAnsi="宋体" w:cs="楷体_GB2312" w:hint="eastAsia"/>
          <w:sz w:val="24"/>
        </w:rPr>
        <w:t>、手术过程中无需进行单极、双极模式转换。对一台手术中同时会用到单极切、凝和双极凝功能，提供了便捷的功能。</w:t>
      </w:r>
    </w:p>
    <w:p w:rsidR="008A6AAB" w:rsidRDefault="00AA17FC">
      <w:pPr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★</w:t>
      </w: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楷体_GB2312" w:hint="eastAsia"/>
          <w:sz w:val="24"/>
        </w:rPr>
        <w:t>安全装置：两种负极板（单极，双极）质量型监控系统</w:t>
      </w:r>
      <w:r>
        <w:rPr>
          <w:rFonts w:ascii="宋体" w:hAnsi="宋体" w:cs="楷体_GB2312" w:hint="eastAsia"/>
          <w:sz w:val="24"/>
        </w:rPr>
        <w:t>,LED</w:t>
      </w:r>
      <w:r>
        <w:rPr>
          <w:rFonts w:ascii="宋体" w:hAnsi="宋体" w:cs="楷体_GB2312" w:hint="eastAsia"/>
          <w:sz w:val="24"/>
        </w:rPr>
        <w:t>数值显示。杜绝患者与中性极板接触不良而引起的烫伤，并增加了功率的双闭环控制，即使</w:t>
      </w:r>
      <w:r>
        <w:rPr>
          <w:rFonts w:ascii="宋体" w:hAnsi="宋体" w:cs="楷体_GB2312" w:hint="eastAsia"/>
          <w:color w:val="000000"/>
          <w:sz w:val="24"/>
        </w:rPr>
        <w:t>在机器发生单一故障时，仍然可以保证输出的功率在设定范围之内，接地保护装置阻抗≤</w:t>
      </w:r>
      <w:r>
        <w:rPr>
          <w:rFonts w:ascii="宋体" w:hAnsi="宋体" w:cs="楷体_GB2312" w:hint="eastAsia"/>
          <w:color w:val="000000"/>
          <w:sz w:val="24"/>
        </w:rPr>
        <w:t>0</w:t>
      </w:r>
      <w:r>
        <w:rPr>
          <w:rFonts w:ascii="宋体" w:hAnsi="宋体" w:cs="楷体_GB2312"/>
          <w:color w:val="000000"/>
          <w:sz w:val="24"/>
        </w:rPr>
        <w:t>.02</w:t>
      </w:r>
      <w:r>
        <w:rPr>
          <w:rFonts w:ascii="宋体" w:hAnsi="宋体" w:cs="楷体_GB2312" w:hint="eastAsia"/>
          <w:color w:val="000000"/>
          <w:sz w:val="24"/>
        </w:rPr>
        <w:t>Ω（须提供有效检测报告）。</w:t>
      </w:r>
    </w:p>
    <w:p w:rsidR="008A6AAB" w:rsidRDefault="00AA17FC">
      <w:pPr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楷体_GB2312" w:hint="eastAsia"/>
          <w:color w:val="000000"/>
          <w:sz w:val="24"/>
        </w:rPr>
        <w:t>13</w:t>
      </w:r>
      <w:r>
        <w:rPr>
          <w:rFonts w:ascii="宋体" w:hAnsi="宋体" w:cs="楷体_GB2312" w:hint="eastAsia"/>
          <w:color w:val="000000"/>
          <w:sz w:val="24"/>
        </w:rPr>
        <w:t>、主电路采用开关电源及射频输出双重绝缘，充分保障医患人员的安全性。</w:t>
      </w:r>
    </w:p>
    <w:p w:rsidR="008A6AAB" w:rsidRDefault="00AA17FC">
      <w:pPr>
        <w:spacing w:line="38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★</w:t>
      </w:r>
      <w:r>
        <w:rPr>
          <w:rFonts w:ascii="宋体" w:hAnsi="宋体" w:cs="宋体" w:hint="eastAsia"/>
          <w:color w:val="000000"/>
          <w:sz w:val="24"/>
        </w:rPr>
        <w:t>14</w:t>
      </w:r>
      <w:r>
        <w:rPr>
          <w:rFonts w:ascii="宋体" w:hAnsi="宋体" w:cs="宋体" w:hint="eastAsia"/>
          <w:color w:val="000000"/>
          <w:sz w:val="24"/>
        </w:rPr>
        <w:t>、吸烟净化器四级过滤（须提供吸烟净化器产品说明书并加盖厂家公章）</w:t>
      </w:r>
    </w:p>
    <w:p w:rsidR="008A6AAB" w:rsidRDefault="00AA17FC">
      <w:pPr>
        <w:spacing w:line="380" w:lineRule="exact"/>
        <w:ind w:firstLineChars="100" w:firstLine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★第一级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采用高效过滤器，有效过滤≤</w:t>
      </w:r>
      <w:r>
        <w:rPr>
          <w:rFonts w:ascii="宋体" w:hAnsi="宋体" w:cs="宋体" w:hint="eastAsia"/>
          <w:color w:val="000000"/>
          <w:sz w:val="24"/>
        </w:rPr>
        <w:t>0.1</w:t>
      </w:r>
      <w:r>
        <w:rPr>
          <w:rFonts w:ascii="宋体" w:hAnsi="宋体" w:cs="宋体" w:hint="eastAsia"/>
          <w:color w:val="000000"/>
          <w:sz w:val="24"/>
        </w:rPr>
        <w:t>μ</w:t>
      </w:r>
      <w:r>
        <w:rPr>
          <w:rFonts w:ascii="宋体" w:hAnsi="宋体" w:cs="宋体" w:hint="eastAsia"/>
          <w:color w:val="000000"/>
          <w:sz w:val="24"/>
        </w:rPr>
        <w:t>m</w:t>
      </w:r>
      <w:r>
        <w:rPr>
          <w:rFonts w:ascii="宋体" w:hAnsi="宋体" w:cs="宋体" w:hint="eastAsia"/>
          <w:color w:val="000000"/>
          <w:sz w:val="24"/>
        </w:rPr>
        <w:t>以上颗粒烟雾、灰尘以及细菌微生物等污染物。细菌和病毒的滤除率大于</w:t>
      </w:r>
      <w:r>
        <w:rPr>
          <w:rFonts w:ascii="宋体" w:hAnsi="宋体" w:cs="宋体" w:hint="eastAsia"/>
          <w:color w:val="000000"/>
          <w:sz w:val="24"/>
        </w:rPr>
        <w:t>99.9</w:t>
      </w:r>
      <w:r>
        <w:rPr>
          <w:rFonts w:ascii="宋体" w:hAnsi="宋体" w:cs="宋体" w:hint="eastAsia"/>
          <w:color w:val="000000"/>
          <w:sz w:val="24"/>
        </w:rPr>
        <w:t>9</w:t>
      </w:r>
      <w:r>
        <w:rPr>
          <w:rFonts w:ascii="宋体" w:hAnsi="宋体" w:cs="宋体" w:hint="eastAsia"/>
          <w:color w:val="000000"/>
          <w:sz w:val="24"/>
        </w:rPr>
        <w:t>%</w:t>
      </w:r>
      <w:r>
        <w:rPr>
          <w:rFonts w:ascii="宋体" w:hAnsi="宋体" w:cs="宋体" w:hint="eastAsia"/>
          <w:color w:val="000000"/>
          <w:sz w:val="24"/>
        </w:rPr>
        <w:t>（须提供有效认证报告）。</w:t>
      </w:r>
    </w:p>
    <w:p w:rsidR="008A6AAB" w:rsidRDefault="00AA17FC">
      <w:pPr>
        <w:spacing w:line="380" w:lineRule="exact"/>
        <w:ind w:firstLineChars="100" w:firstLine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第二级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电子烟雾净化模块，产生的正离子与负离子可以杀菌、消烟、除异味。</w:t>
      </w:r>
    </w:p>
    <w:p w:rsidR="008A6AAB" w:rsidRDefault="00AA17FC">
      <w:pPr>
        <w:spacing w:line="380" w:lineRule="exact"/>
        <w:ind w:firstLineChars="100" w:firstLine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第三级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采用高密度过滤棉，过滤较大</w:t>
      </w:r>
      <w:r>
        <w:rPr>
          <w:rFonts w:ascii="宋体" w:hAnsi="宋体" w:cs="宋体" w:hint="eastAsia"/>
          <w:color w:val="000000"/>
          <w:sz w:val="24"/>
        </w:rPr>
        <w:t>杂质、胶体等颗粒物；</w:t>
      </w:r>
    </w:p>
    <w:p w:rsidR="008A6AAB" w:rsidRDefault="00AA17FC">
      <w:pPr>
        <w:spacing w:line="380" w:lineRule="exact"/>
        <w:ind w:firstLineChars="100" w:firstLine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第四级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采用高效活性炭，可以有效吸附甲醛、二甲苯、苯、氨、氡等有害气体。</w:t>
      </w:r>
    </w:p>
    <w:p w:rsidR="008A6AAB" w:rsidRDefault="00AA17FC">
      <w:pPr>
        <w:spacing w:line="3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15</w:t>
      </w:r>
      <w:r>
        <w:rPr>
          <w:rFonts w:ascii="宋体" w:hAnsi="宋体" w:hint="eastAsia"/>
          <w:color w:val="000000"/>
          <w:sz w:val="24"/>
        </w:rPr>
        <w:t>、吸烟器无级变速调节流量。</w:t>
      </w:r>
    </w:p>
    <w:p w:rsidR="008A6AAB" w:rsidRDefault="008A6AAB">
      <w:pPr>
        <w:spacing w:line="420" w:lineRule="exact"/>
        <w:jc w:val="left"/>
        <w:rPr>
          <w:rFonts w:ascii="宋体" w:hAnsi="宋体" w:cs="宋体"/>
          <w:color w:val="000000"/>
          <w:sz w:val="24"/>
        </w:rPr>
      </w:pPr>
    </w:p>
    <w:p w:rsidR="008A6AAB" w:rsidRDefault="008A6AAB">
      <w:pPr>
        <w:pStyle w:val="a8"/>
        <w:rPr>
          <w:rFonts w:ascii="宋体" w:hAnsi="宋体" w:cs="宋体"/>
          <w:color w:val="000000"/>
          <w:sz w:val="24"/>
        </w:rPr>
      </w:pPr>
    </w:p>
    <w:p w:rsidR="008A6AAB" w:rsidRDefault="008A6AAB">
      <w:pPr>
        <w:pStyle w:val="a3"/>
        <w:rPr>
          <w:rFonts w:ascii="宋体" w:hAnsi="宋体" w:cs="宋体"/>
          <w:color w:val="000000"/>
          <w:sz w:val="24"/>
        </w:rPr>
      </w:pPr>
    </w:p>
    <w:p w:rsidR="008A6AAB" w:rsidRDefault="008A6AAB">
      <w:pPr>
        <w:pStyle w:val="a3"/>
        <w:rPr>
          <w:rFonts w:ascii="宋体" w:hAnsi="宋体" w:cs="宋体"/>
          <w:color w:val="000000"/>
          <w:sz w:val="24"/>
        </w:rPr>
      </w:pPr>
    </w:p>
    <w:p w:rsidR="008A6AAB" w:rsidRDefault="008A6AAB">
      <w:pPr>
        <w:pStyle w:val="a3"/>
        <w:rPr>
          <w:rFonts w:ascii="宋体" w:hAnsi="宋体" w:cs="宋体"/>
          <w:color w:val="000000"/>
          <w:sz w:val="24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AA17FC">
      <w:pPr>
        <w:ind w:firstLineChars="900" w:firstLine="2711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高频电刀配置清单</w:t>
      </w:r>
    </w:p>
    <w:tbl>
      <w:tblPr>
        <w:tblW w:w="854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1413"/>
        <w:gridCol w:w="3453"/>
      </w:tblGrid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高频主机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电源线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一次性使用高频电刀笔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手控</w:t>
            </w:r>
          </w:p>
        </w:tc>
      </w:tr>
      <w:tr w:rsidR="008A6AAB">
        <w:trPr>
          <w:trHeight w:hRule="exact" w:val="519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一次性使用高频电刀笔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脚控</w:t>
            </w: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一次性使用高频电极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双极镊子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脚踏开关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单脚踏</w:t>
            </w: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脚踏开关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双脚踏</w:t>
            </w: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极板夹头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随弃式导</w:t>
            </w:r>
            <w:r>
              <w:rPr>
                <w:rFonts w:ascii="宋体" w:hAnsi="宋体" w:cs="宋体" w:hint="eastAsia"/>
                <w:sz w:val="24"/>
              </w:rPr>
              <w:t>黏胶电</w:t>
            </w:r>
            <w:r>
              <w:rPr>
                <w:rFonts w:ascii="宋体" w:hAnsi="宋体" w:cs="宋体" w:hint="eastAsia"/>
                <w:sz w:val="24"/>
              </w:rPr>
              <w:t>极板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345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</w:t>
            </w: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合格证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使用说明书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6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保修卡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73"/>
        </w:trPr>
        <w:tc>
          <w:tcPr>
            <w:tcW w:w="3675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安装调试单</w:t>
            </w:r>
          </w:p>
        </w:tc>
        <w:tc>
          <w:tcPr>
            <w:tcW w:w="1413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453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AA17FC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吸烟净化器配置清单</w:t>
      </w:r>
    </w:p>
    <w:tbl>
      <w:tblPr>
        <w:tblW w:w="8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1907"/>
        <w:gridCol w:w="3226"/>
      </w:tblGrid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主机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3226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绝缘窥器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3226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电源线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3226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四级呼吸系统过滤器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只</w:t>
            </w:r>
          </w:p>
        </w:tc>
        <w:tc>
          <w:tcPr>
            <w:tcW w:w="3226" w:type="dxa"/>
            <w:vAlign w:val="center"/>
          </w:tcPr>
          <w:p w:rsidR="008A6AAB" w:rsidRDefault="008A6A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活性炭盒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只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连接管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接地线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条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8A6AAB">
        <w:trPr>
          <w:trHeight w:hRule="exact" w:val="57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合格证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8A6AAB">
        <w:trPr>
          <w:trHeight w:hRule="exact" w:val="582"/>
        </w:trPr>
        <w:tc>
          <w:tcPr>
            <w:tcW w:w="3241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使用说明书</w:t>
            </w:r>
          </w:p>
        </w:tc>
        <w:tc>
          <w:tcPr>
            <w:tcW w:w="1907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份</w:t>
            </w:r>
          </w:p>
        </w:tc>
        <w:tc>
          <w:tcPr>
            <w:tcW w:w="3226" w:type="dxa"/>
            <w:vAlign w:val="center"/>
          </w:tcPr>
          <w:p w:rsidR="008A6AAB" w:rsidRDefault="00AA17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</w:tbl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:rsidR="008A6AAB" w:rsidRDefault="008A6AAB">
      <w:pPr>
        <w:pStyle w:val="a3"/>
        <w:rPr>
          <w:rFonts w:ascii="宋体" w:hAnsi="宋体" w:cs="宋体"/>
          <w:color w:val="000000"/>
          <w:sz w:val="24"/>
        </w:rPr>
      </w:pPr>
    </w:p>
    <w:sectPr w:rsidR="008A6AAB">
      <w:pgSz w:w="11906" w:h="16838"/>
      <w:pgMar w:top="703" w:right="1066" w:bottom="703" w:left="106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FC" w:rsidRDefault="00AA17FC" w:rsidP="003146BC">
      <w:r>
        <w:separator/>
      </w:r>
    </w:p>
  </w:endnote>
  <w:endnote w:type="continuationSeparator" w:id="0">
    <w:p w:rsidR="00AA17FC" w:rsidRDefault="00AA17FC" w:rsidP="003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FC" w:rsidRDefault="00AA17FC" w:rsidP="003146BC">
      <w:r>
        <w:separator/>
      </w:r>
    </w:p>
  </w:footnote>
  <w:footnote w:type="continuationSeparator" w:id="0">
    <w:p w:rsidR="00AA17FC" w:rsidRDefault="00AA17FC" w:rsidP="003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6FA2"/>
    <w:multiLevelType w:val="multilevel"/>
    <w:tmpl w:val="6A1F6FA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mOTM4ZDc1OTY0ZTkxYjFmNWM4ZDdlODA1NjE4YWUifQ=="/>
  </w:docVars>
  <w:rsids>
    <w:rsidRoot w:val="004A5614"/>
    <w:rsid w:val="00004B19"/>
    <w:rsid w:val="000603F2"/>
    <w:rsid w:val="000671AF"/>
    <w:rsid w:val="000A610E"/>
    <w:rsid w:val="000D5D80"/>
    <w:rsid w:val="00103BAE"/>
    <w:rsid w:val="00144FB9"/>
    <w:rsid w:val="00147AB1"/>
    <w:rsid w:val="001F6F93"/>
    <w:rsid w:val="002D11BA"/>
    <w:rsid w:val="003146BC"/>
    <w:rsid w:val="00334B5E"/>
    <w:rsid w:val="003C35D4"/>
    <w:rsid w:val="003D257A"/>
    <w:rsid w:val="004401EB"/>
    <w:rsid w:val="004A5614"/>
    <w:rsid w:val="00502507"/>
    <w:rsid w:val="006344DB"/>
    <w:rsid w:val="0066535D"/>
    <w:rsid w:val="00691D83"/>
    <w:rsid w:val="006D7D66"/>
    <w:rsid w:val="00700222"/>
    <w:rsid w:val="007426C8"/>
    <w:rsid w:val="007D2A91"/>
    <w:rsid w:val="008A6AAB"/>
    <w:rsid w:val="00A7714C"/>
    <w:rsid w:val="00AA17FC"/>
    <w:rsid w:val="00C5644A"/>
    <w:rsid w:val="00D016CF"/>
    <w:rsid w:val="00D154A6"/>
    <w:rsid w:val="00E30F18"/>
    <w:rsid w:val="00E535FA"/>
    <w:rsid w:val="00E544B4"/>
    <w:rsid w:val="00E6104C"/>
    <w:rsid w:val="00E678E6"/>
    <w:rsid w:val="09FA5B8F"/>
    <w:rsid w:val="0ED73783"/>
    <w:rsid w:val="154C4BC0"/>
    <w:rsid w:val="183B1275"/>
    <w:rsid w:val="19F55B95"/>
    <w:rsid w:val="1A132186"/>
    <w:rsid w:val="1A67338E"/>
    <w:rsid w:val="1AC61088"/>
    <w:rsid w:val="1EEB1AD1"/>
    <w:rsid w:val="25EB07DB"/>
    <w:rsid w:val="282A4194"/>
    <w:rsid w:val="2B950BDE"/>
    <w:rsid w:val="2DA52E9C"/>
    <w:rsid w:val="32EC1D65"/>
    <w:rsid w:val="3B976174"/>
    <w:rsid w:val="3EAA5AAE"/>
    <w:rsid w:val="417D5F77"/>
    <w:rsid w:val="421F5CC7"/>
    <w:rsid w:val="43A05893"/>
    <w:rsid w:val="44EA7CBD"/>
    <w:rsid w:val="4A665F95"/>
    <w:rsid w:val="4C934417"/>
    <w:rsid w:val="5625745D"/>
    <w:rsid w:val="5991071A"/>
    <w:rsid w:val="5CAB3FE2"/>
    <w:rsid w:val="5E2F0C4F"/>
    <w:rsid w:val="6272201D"/>
    <w:rsid w:val="67AD2775"/>
    <w:rsid w:val="6C173663"/>
    <w:rsid w:val="6DB66F8A"/>
    <w:rsid w:val="6EE82732"/>
    <w:rsid w:val="70B7060E"/>
    <w:rsid w:val="7B1B309A"/>
    <w:rsid w:val="7E7E717F"/>
    <w:rsid w:val="7EE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84E27"/>
  <w15:docId w15:val="{95E97D7D-D920-4670-B972-D0BAE91C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rFonts w:ascii="Arial" w:eastAsia="黑体" w:hAnsi="Arial"/>
      <w:b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jc w:val="left"/>
    </w:pPr>
    <w:rPr>
      <w:rFonts w:ascii="宋体" w:hAnsi="宋体"/>
      <w:sz w:val="28"/>
      <w:szCs w:val="28"/>
    </w:rPr>
  </w:style>
  <w:style w:type="paragraph" w:customStyle="1" w:styleId="a8">
    <w:name w:val="表格文字"/>
    <w:basedOn w:val="a"/>
    <w:next w:val="a3"/>
    <w:qFormat/>
    <w:pPr>
      <w:adjustRightInd w:val="0"/>
      <w:spacing w:line="420" w:lineRule="atLeast"/>
      <w:textAlignment w:val="baseline"/>
    </w:p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POWER-420D技术参数</dc:title>
  <dc:creator>微软用户</dc:creator>
  <cp:lastModifiedBy>Administrator</cp:lastModifiedBy>
  <cp:revision>13</cp:revision>
  <dcterms:created xsi:type="dcterms:W3CDTF">2023-08-28T09:32:00Z</dcterms:created>
  <dcterms:modified xsi:type="dcterms:W3CDTF">2024-08-10T23:32:00Z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823A04E9F92B4F7DBD3498D695EE7CF8</vt:lpwstr>
  </property>
</Properties>
</file>