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24"/>
        <w:gridCol w:w="2389"/>
        <w:gridCol w:w="841"/>
        <w:gridCol w:w="1854"/>
        <w:gridCol w:w="1854"/>
      </w:tblGrid>
      <w:tr w14:paraId="4805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9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单价元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3年预估量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2DC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F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三角形棒式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</w:tr>
      <w:tr w14:paraId="2FE9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手腕式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30A3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上臂式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</w:t>
            </w:r>
          </w:p>
        </w:tc>
      </w:tr>
      <w:tr w14:paraId="3CAD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非接触式医用额温计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测量范围：32.0摄氏度-43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0摄氏度，测量距离：0-5CM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</w:tr>
      <w:tr w14:paraId="1BCC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耳温枪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B0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体温模式下精度为±0.2℃，适用于34.0°C–42.9°C范围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24459D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测量时间≤1秒，支持快速测量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2D96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台式血压计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 w14:paraId="7BC2A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血压计皮带、袖带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 双头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CDC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医用听诊器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 w14:paraId="25BA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医用听诊器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插入式单用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6E376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儿童血压计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上臂式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7900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血氧夹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指夹式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C313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5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21920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 w14:paraId="5D813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D1FD2"/>
    <w:multiLevelType w:val="singleLevel"/>
    <w:tmpl w:val="E52D1F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57FD"/>
    <w:rsid w:val="29FD45DD"/>
    <w:rsid w:val="4C6E6FFF"/>
    <w:rsid w:val="545D57FD"/>
    <w:rsid w:val="5C32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305</Characters>
  <Lines>0</Lines>
  <Paragraphs>0</Paragraphs>
  <TotalTime>20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2025-02-26T08:04:00Z</dcterms:created>
  <dc:creator>WPS_1457508246</dc:creator>
  <cp:lastModifiedBy>王小茜</cp:lastModifiedBy>
  <cp:lastPrinted>2025-03-03T08:50:00Z</cp:lastPrinted>
  <dcterms:modified xsi:type="dcterms:W3CDTF">2025-03-10T02:12:33Z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5CA7E1273827466892AE8A592583F476_11</vt:lpwstr>
  </property>
  <property fmtid="{D5CDD505-2E9C-101B-9397-08002B2CF9AE}" pid="4" name="KSOTemplateDocerSaveRecord">
    <vt:lpwstr>eyJoZGlkIjoiMjk5NWEzMmY4NjM5MWMyNTcyZDg5YWNmMWU4MTIyMmIiLCJ1c2VySWQiOiIzODk5NTIyODMifQ==</vt:lpwstr>
  </property>
</Properties>
</file>